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4B1F1E" w14:textId="03D17D0C" w:rsidR="002D05ED" w:rsidRDefault="002D05ED" w:rsidP="005C26D3">
      <w:pPr>
        <w:jc w:val="center"/>
        <w:rPr>
          <w:sz w:val="24"/>
        </w:rPr>
      </w:pPr>
      <w:r>
        <w:rPr>
          <w:sz w:val="24"/>
        </w:rPr>
        <w:t>Capitol Hill Montessori at Logan</w:t>
      </w:r>
    </w:p>
    <w:p w14:paraId="352C0827" w14:textId="4A0AD4D0" w:rsidR="002D05ED" w:rsidRDefault="002D05ED" w:rsidP="005C26D3">
      <w:pPr>
        <w:jc w:val="center"/>
        <w:rPr>
          <w:sz w:val="24"/>
        </w:rPr>
      </w:pPr>
      <w:r>
        <w:rPr>
          <w:sz w:val="24"/>
        </w:rPr>
        <w:t xml:space="preserve">Environmental Policy </w:t>
      </w:r>
    </w:p>
    <w:p w14:paraId="1C92FB9E" w14:textId="11DFE95A" w:rsidR="002D05ED" w:rsidRDefault="002D05ED" w:rsidP="005C26D3">
      <w:pPr>
        <w:jc w:val="center"/>
        <w:rPr>
          <w:sz w:val="24"/>
        </w:rPr>
      </w:pPr>
      <w:r>
        <w:rPr>
          <w:sz w:val="24"/>
        </w:rPr>
        <w:t>[DATE]</w:t>
      </w:r>
    </w:p>
    <w:p w14:paraId="1DAE1975" w14:textId="54B817B2" w:rsidR="005C26D3" w:rsidRPr="000B1009" w:rsidRDefault="005C26D3" w:rsidP="005C26D3">
      <w:pPr>
        <w:jc w:val="center"/>
        <w:rPr>
          <w:sz w:val="24"/>
        </w:rPr>
      </w:pPr>
      <w:r w:rsidRPr="000B1009">
        <w:rPr>
          <w:sz w:val="24"/>
        </w:rPr>
        <w:t>Draft v.0</w:t>
      </w:r>
      <w:r w:rsidR="00FF74AE">
        <w:rPr>
          <w:sz w:val="24"/>
        </w:rPr>
        <w:t>6</w:t>
      </w:r>
    </w:p>
    <w:p w14:paraId="3B135BFF" w14:textId="77777777" w:rsidR="00C4194D" w:rsidRPr="000B1009" w:rsidRDefault="00C4194D">
      <w:pPr>
        <w:rPr>
          <w:b/>
          <w:sz w:val="24"/>
        </w:rPr>
      </w:pPr>
      <w:r w:rsidRPr="000B1009">
        <w:rPr>
          <w:b/>
          <w:sz w:val="24"/>
        </w:rPr>
        <w:t>Environmental Policy</w:t>
      </w:r>
    </w:p>
    <w:p w14:paraId="65D8F734" w14:textId="19BA606A" w:rsidR="00BE0577" w:rsidRPr="000B1009" w:rsidRDefault="00C81380" w:rsidP="006B3DCB">
      <w:pPr>
        <w:rPr>
          <w:sz w:val="24"/>
        </w:rPr>
      </w:pPr>
      <w:r>
        <w:rPr>
          <w:sz w:val="24"/>
        </w:rPr>
        <w:t>Capitol Hill Montessori at Logan (</w:t>
      </w:r>
      <w:r w:rsidR="000215D5" w:rsidRPr="000B1009">
        <w:rPr>
          <w:sz w:val="24"/>
        </w:rPr>
        <w:t>CHML</w:t>
      </w:r>
      <w:r>
        <w:rPr>
          <w:sz w:val="24"/>
        </w:rPr>
        <w:t>)</w:t>
      </w:r>
      <w:r w:rsidR="000215D5" w:rsidRPr="000B1009">
        <w:rPr>
          <w:sz w:val="24"/>
        </w:rPr>
        <w:t xml:space="preserve"> recognizes that providing a healthy environment for all children makes an important impact on their health and academic success. </w:t>
      </w:r>
    </w:p>
    <w:p w14:paraId="4F906679" w14:textId="74A0115F" w:rsidR="000215D5" w:rsidRPr="000B1009" w:rsidRDefault="000215D5">
      <w:pPr>
        <w:rPr>
          <w:sz w:val="24"/>
        </w:rPr>
      </w:pPr>
      <w:r w:rsidRPr="000B1009">
        <w:rPr>
          <w:sz w:val="24"/>
        </w:rPr>
        <w:t>The follow</w:t>
      </w:r>
      <w:r w:rsidR="006B6BE3" w:rsidRPr="000B1009">
        <w:rPr>
          <w:sz w:val="24"/>
        </w:rPr>
        <w:t>ing policies ar</w:t>
      </w:r>
      <w:r w:rsidR="00DF388B">
        <w:rPr>
          <w:sz w:val="24"/>
        </w:rPr>
        <w:t>e to protect building occupants and the environment</w:t>
      </w:r>
      <w:r w:rsidR="006B6BE3" w:rsidRPr="000B1009">
        <w:rPr>
          <w:sz w:val="24"/>
        </w:rPr>
        <w:t xml:space="preserve"> </w:t>
      </w:r>
      <w:r w:rsidRPr="000B1009">
        <w:rPr>
          <w:sz w:val="24"/>
        </w:rPr>
        <w:t>from pollutants.</w:t>
      </w:r>
    </w:p>
    <w:p w14:paraId="71B80EF7" w14:textId="59BB09EB" w:rsidR="00113888" w:rsidRPr="000B1009" w:rsidRDefault="007E1971">
      <w:pPr>
        <w:rPr>
          <w:i/>
          <w:sz w:val="24"/>
        </w:rPr>
      </w:pPr>
      <w:r>
        <w:rPr>
          <w:i/>
          <w:sz w:val="24"/>
        </w:rPr>
        <w:t>Vehicular I</w:t>
      </w:r>
      <w:r w:rsidR="00113888" w:rsidRPr="000B1009">
        <w:rPr>
          <w:i/>
          <w:sz w:val="24"/>
        </w:rPr>
        <w:t>dling</w:t>
      </w:r>
    </w:p>
    <w:p w14:paraId="5D76972F" w14:textId="00481DC9" w:rsidR="006B3DCB" w:rsidRPr="000B1009" w:rsidRDefault="006B3DCB" w:rsidP="007E1971">
      <w:pPr>
        <w:rPr>
          <w:sz w:val="24"/>
        </w:rPr>
      </w:pPr>
      <w:r w:rsidRPr="007E1971">
        <w:rPr>
          <w:sz w:val="24"/>
        </w:rPr>
        <w:t>Parents should limit idling of vehicles on and around school grounds. Idling vehicles produce numerous harmful gasses and particulate matter that cause or exacerbates asthma and allergic reactions, and contribute to other diseases later in life. Because of the close proximity of the cars to the school, our students are particularly vulnerable. Commercial vehicles used for pickup and drop off must follow DC Anti-idling law.</w:t>
      </w:r>
      <w:r w:rsidR="00944234" w:rsidRPr="000B1009">
        <w:rPr>
          <w:sz w:val="24"/>
        </w:rPr>
        <w:t xml:space="preserve"> </w:t>
      </w:r>
    </w:p>
    <w:p w14:paraId="5D254A72" w14:textId="6E2F3A20" w:rsidR="00113888" w:rsidRPr="000B1009" w:rsidRDefault="0085477E">
      <w:pPr>
        <w:rPr>
          <w:i/>
          <w:sz w:val="24"/>
        </w:rPr>
      </w:pPr>
      <w:r>
        <w:rPr>
          <w:i/>
          <w:sz w:val="24"/>
        </w:rPr>
        <w:t>Product Selection</w:t>
      </w:r>
    </w:p>
    <w:p w14:paraId="7AA5D898" w14:textId="77777777" w:rsidR="009A3442" w:rsidRPr="000B1009" w:rsidRDefault="009A3442">
      <w:pPr>
        <w:rPr>
          <w:sz w:val="24"/>
        </w:rPr>
      </w:pPr>
      <w:r w:rsidRPr="000B1009">
        <w:rPr>
          <w:sz w:val="24"/>
        </w:rPr>
        <w:t>Many cleaning products produce toxic fumes that can cause or trigger allergic and asth</w:t>
      </w:r>
      <w:r w:rsidR="007B73FE" w:rsidRPr="000B1009">
        <w:rPr>
          <w:sz w:val="24"/>
        </w:rPr>
        <w:t xml:space="preserve">matic reactions and </w:t>
      </w:r>
      <w:r w:rsidRPr="000B1009">
        <w:rPr>
          <w:sz w:val="24"/>
        </w:rPr>
        <w:t xml:space="preserve">are also linked to long-term health </w:t>
      </w:r>
      <w:r w:rsidR="008F566E" w:rsidRPr="000B1009">
        <w:rPr>
          <w:sz w:val="24"/>
        </w:rPr>
        <w:t>problems</w:t>
      </w:r>
      <w:r w:rsidRPr="000B1009">
        <w:rPr>
          <w:sz w:val="24"/>
        </w:rPr>
        <w:t>.</w:t>
      </w:r>
    </w:p>
    <w:p w14:paraId="4773469D" w14:textId="0FCCE00C" w:rsidR="00B928F5" w:rsidRDefault="002E5E34">
      <w:pPr>
        <w:rPr>
          <w:sz w:val="24"/>
        </w:rPr>
      </w:pPr>
      <w:r w:rsidRPr="000B1009">
        <w:rPr>
          <w:sz w:val="24"/>
        </w:rPr>
        <w:t xml:space="preserve">CHML </w:t>
      </w:r>
      <w:r w:rsidR="00A73AE0" w:rsidRPr="000B1009">
        <w:rPr>
          <w:sz w:val="24"/>
        </w:rPr>
        <w:t xml:space="preserve">custodial staff will </w:t>
      </w:r>
      <w:r w:rsidR="00C92C58" w:rsidRPr="000B1009">
        <w:rPr>
          <w:sz w:val="24"/>
        </w:rPr>
        <w:t xml:space="preserve">use </w:t>
      </w:r>
      <w:r w:rsidR="00C05A70" w:rsidRPr="000B1009">
        <w:rPr>
          <w:sz w:val="24"/>
        </w:rPr>
        <w:t>only</w:t>
      </w:r>
      <w:r w:rsidR="00157193" w:rsidRPr="000B1009">
        <w:rPr>
          <w:sz w:val="24"/>
        </w:rPr>
        <w:t xml:space="preserve"> environmentally friendly</w:t>
      </w:r>
      <w:r w:rsidR="00C05A70" w:rsidRPr="000B1009">
        <w:rPr>
          <w:sz w:val="24"/>
        </w:rPr>
        <w:t xml:space="preserve"> products that</w:t>
      </w:r>
      <w:r w:rsidR="00C92C58" w:rsidRPr="000B1009">
        <w:rPr>
          <w:sz w:val="24"/>
        </w:rPr>
        <w:t xml:space="preserve"> carry t</w:t>
      </w:r>
      <w:r w:rsidR="007E1971">
        <w:rPr>
          <w:sz w:val="24"/>
        </w:rPr>
        <w:t xml:space="preserve">he </w:t>
      </w:r>
      <w:r w:rsidR="0031674F" w:rsidRPr="0085477E">
        <w:rPr>
          <w:sz w:val="24"/>
        </w:rPr>
        <w:t>U.S. Environmental Protection Agency’s</w:t>
      </w:r>
      <w:r w:rsidR="0031674F">
        <w:rPr>
          <w:sz w:val="24"/>
        </w:rPr>
        <w:t xml:space="preserve"> (EPA)</w:t>
      </w:r>
      <w:r w:rsidR="007E1971">
        <w:rPr>
          <w:sz w:val="24"/>
        </w:rPr>
        <w:t xml:space="preserve"> “Safer Choice Fragrance F</w:t>
      </w:r>
      <w:r w:rsidR="00C92C58" w:rsidRPr="000B1009">
        <w:rPr>
          <w:sz w:val="24"/>
        </w:rPr>
        <w:t>ree</w:t>
      </w:r>
      <w:r w:rsidR="007E1971">
        <w:rPr>
          <w:sz w:val="24"/>
        </w:rPr>
        <w:t>”</w:t>
      </w:r>
      <w:r w:rsidR="009A185E" w:rsidRPr="000B1009">
        <w:rPr>
          <w:sz w:val="24"/>
        </w:rPr>
        <w:t xml:space="preserve"> label</w:t>
      </w:r>
      <w:r w:rsidR="00A73AE0" w:rsidRPr="000B1009">
        <w:rPr>
          <w:sz w:val="24"/>
        </w:rPr>
        <w:t xml:space="preserve"> to clean the school</w:t>
      </w:r>
      <w:r w:rsidR="00493A10" w:rsidRPr="000B1009">
        <w:rPr>
          <w:sz w:val="24"/>
        </w:rPr>
        <w:t xml:space="preserve">. These products </w:t>
      </w:r>
      <w:r w:rsidR="00157193" w:rsidRPr="000B1009">
        <w:rPr>
          <w:sz w:val="24"/>
        </w:rPr>
        <w:t xml:space="preserve">include cleaning </w:t>
      </w:r>
      <w:r w:rsidR="00A127BA" w:rsidRPr="000B1009">
        <w:rPr>
          <w:sz w:val="24"/>
        </w:rPr>
        <w:t>supplies</w:t>
      </w:r>
      <w:r w:rsidR="00157193" w:rsidRPr="000B1009">
        <w:rPr>
          <w:sz w:val="24"/>
        </w:rPr>
        <w:t xml:space="preserve">, </w:t>
      </w:r>
      <w:r w:rsidR="00A127BA" w:rsidRPr="000B1009">
        <w:rPr>
          <w:sz w:val="24"/>
        </w:rPr>
        <w:t xml:space="preserve">varnishes, waxes, </w:t>
      </w:r>
      <w:r w:rsidR="009A185E" w:rsidRPr="000B1009">
        <w:rPr>
          <w:sz w:val="24"/>
        </w:rPr>
        <w:t>paint,</w:t>
      </w:r>
      <w:r w:rsidR="00DD70D7" w:rsidRPr="000B1009">
        <w:rPr>
          <w:sz w:val="24"/>
        </w:rPr>
        <w:t xml:space="preserve"> solvents,</w:t>
      </w:r>
      <w:r w:rsidR="00493A10" w:rsidRPr="000B1009">
        <w:rPr>
          <w:sz w:val="24"/>
        </w:rPr>
        <w:t xml:space="preserve"> caulk and any other </w:t>
      </w:r>
      <w:r w:rsidR="006E66B9" w:rsidRPr="000B1009">
        <w:rPr>
          <w:sz w:val="24"/>
        </w:rPr>
        <w:t xml:space="preserve">applicable </w:t>
      </w:r>
      <w:r w:rsidR="00493A10" w:rsidRPr="000B1009">
        <w:rPr>
          <w:sz w:val="24"/>
        </w:rPr>
        <w:t xml:space="preserve">material used by the custodial staff. If a product is not available that meets </w:t>
      </w:r>
      <w:r w:rsidR="006F738A" w:rsidRPr="000B1009">
        <w:rPr>
          <w:sz w:val="24"/>
        </w:rPr>
        <w:t>this</w:t>
      </w:r>
      <w:r w:rsidR="00493A10" w:rsidRPr="000B1009">
        <w:rPr>
          <w:sz w:val="24"/>
        </w:rPr>
        <w:t xml:space="preserve"> </w:t>
      </w:r>
      <w:r w:rsidR="006F738A" w:rsidRPr="000B1009">
        <w:rPr>
          <w:sz w:val="24"/>
        </w:rPr>
        <w:t>EPA</w:t>
      </w:r>
      <w:r w:rsidR="00493A10" w:rsidRPr="000B1009">
        <w:rPr>
          <w:sz w:val="24"/>
        </w:rPr>
        <w:t xml:space="preserve"> standard, another </w:t>
      </w:r>
      <w:r w:rsidR="00157193" w:rsidRPr="000B1009">
        <w:rPr>
          <w:sz w:val="24"/>
        </w:rPr>
        <w:t xml:space="preserve">nationally </w:t>
      </w:r>
      <w:r w:rsidR="00493A10" w:rsidRPr="000B1009">
        <w:rPr>
          <w:sz w:val="24"/>
        </w:rPr>
        <w:t>recognized standard</w:t>
      </w:r>
      <w:r w:rsidR="009A185E" w:rsidRPr="000B1009">
        <w:rPr>
          <w:sz w:val="24"/>
        </w:rPr>
        <w:t xml:space="preserve"> for environmentally friendly products</w:t>
      </w:r>
      <w:r w:rsidR="00493A10" w:rsidRPr="000B1009">
        <w:rPr>
          <w:sz w:val="24"/>
        </w:rPr>
        <w:t xml:space="preserve"> may be used.</w:t>
      </w:r>
      <w:r w:rsidR="009662AF" w:rsidRPr="000B1009">
        <w:rPr>
          <w:sz w:val="24"/>
        </w:rPr>
        <w:t xml:space="preserve"> </w:t>
      </w:r>
      <w:r w:rsidR="00A73AE0" w:rsidRPr="000B1009">
        <w:rPr>
          <w:sz w:val="24"/>
        </w:rPr>
        <w:t xml:space="preserve">Teachers, parents and students should make every effort to provide and use </w:t>
      </w:r>
      <w:r w:rsidR="00113888" w:rsidRPr="000B1009">
        <w:rPr>
          <w:sz w:val="24"/>
        </w:rPr>
        <w:t xml:space="preserve">cleaning </w:t>
      </w:r>
      <w:r w:rsidR="00A73AE0" w:rsidRPr="000B1009">
        <w:rPr>
          <w:sz w:val="24"/>
        </w:rPr>
        <w:t xml:space="preserve">products with the </w:t>
      </w:r>
      <w:r w:rsidR="00113888" w:rsidRPr="000B1009">
        <w:rPr>
          <w:sz w:val="24"/>
        </w:rPr>
        <w:t>same standard as the custodial staff.</w:t>
      </w:r>
    </w:p>
    <w:p w14:paraId="3A8F4C7E" w14:textId="76766D1E" w:rsidR="0085477E" w:rsidRDefault="0085477E">
      <w:pPr>
        <w:rPr>
          <w:sz w:val="24"/>
        </w:rPr>
      </w:pPr>
      <w:r w:rsidRPr="0085477E">
        <w:rPr>
          <w:sz w:val="24"/>
        </w:rPr>
        <w:t xml:space="preserve">Disposable janitorial paper products and plastic trash bags (if used) will meet the minimum requirements of the </w:t>
      </w:r>
      <w:r w:rsidR="0031674F">
        <w:rPr>
          <w:sz w:val="24"/>
        </w:rPr>
        <w:t xml:space="preserve">EPA’s </w:t>
      </w:r>
      <w:r w:rsidRPr="0085477E">
        <w:rPr>
          <w:sz w:val="24"/>
        </w:rPr>
        <w:t>Comprehensive Procurement Guidelines (see table below). In addition, all bathroom tissue and paper towels purchased will contain no added pigments, inks, dyes or fragrances, and should be unbleached. Material packaging for all janitorial materials will be environmentally friendly. Products packaged in outer cartons that are inappropriately sized and that contain excessive inner packaging materials will be avoided. Packaging selected will have minimum impact: made of recycled and recyclable materials; imprinted with safe inks; and contain no toxic metals, dyes, inks, or fragrances</w:t>
      </w:r>
      <w:r>
        <w:rPr>
          <w:sz w:val="24"/>
        </w:rPr>
        <w:t>.</w:t>
      </w:r>
    </w:p>
    <w:p w14:paraId="7DB39243" w14:textId="5EB77020" w:rsidR="00DF7C59" w:rsidRDefault="00D733A6" w:rsidP="00DF7C59">
      <w:pPr>
        <w:rPr>
          <w:sz w:val="24"/>
        </w:rPr>
      </w:pPr>
      <w:r w:rsidRPr="00D733A6">
        <w:rPr>
          <w:sz w:val="24"/>
        </w:rPr>
        <w:t>Conventional hand cleaners may contain unnecessary antimicrobial ingredients and/or ingredients that irritate the skin, be wastefully packaged, and</w:t>
      </w:r>
      <w:r w:rsidR="007E1971">
        <w:rPr>
          <w:sz w:val="24"/>
        </w:rPr>
        <w:t>/or</w:t>
      </w:r>
      <w:r w:rsidRPr="00D733A6">
        <w:rPr>
          <w:sz w:val="24"/>
        </w:rPr>
        <w:t xml:space="preserve"> can negatively impact indoor </w:t>
      </w:r>
      <w:r w:rsidRPr="00D733A6">
        <w:rPr>
          <w:sz w:val="24"/>
        </w:rPr>
        <w:lastRenderedPageBreak/>
        <w:t xml:space="preserve">air quality, water ways, and aquatic ecosystems. To reduce the environmental impacts from using traditional hand soaps, </w:t>
      </w:r>
      <w:r w:rsidR="00DF7C59">
        <w:rPr>
          <w:sz w:val="24"/>
        </w:rPr>
        <w:t>CHML</w:t>
      </w:r>
      <w:r w:rsidRPr="00D733A6">
        <w:rPr>
          <w:sz w:val="24"/>
        </w:rPr>
        <w:t xml:space="preserve"> wi</w:t>
      </w:r>
      <w:r w:rsidR="00DF7C59">
        <w:rPr>
          <w:sz w:val="24"/>
        </w:rPr>
        <w:t xml:space="preserve">ll purchase hand soaps that </w:t>
      </w:r>
      <w:r w:rsidR="007E1971">
        <w:rPr>
          <w:sz w:val="24"/>
        </w:rPr>
        <w:t>carries</w:t>
      </w:r>
      <w:r w:rsidR="00DF7C59">
        <w:rPr>
          <w:sz w:val="24"/>
        </w:rPr>
        <w:t xml:space="preserve"> the EPA Safer Choice Fragrance Free Label as they have the following characteristics:</w:t>
      </w:r>
    </w:p>
    <w:p w14:paraId="112D956C" w14:textId="292EA66E" w:rsidR="00D733A6" w:rsidRDefault="00D733A6" w:rsidP="00D733A6">
      <w:pPr>
        <w:pStyle w:val="ListParagraph"/>
        <w:numPr>
          <w:ilvl w:val="0"/>
          <w:numId w:val="4"/>
        </w:numPr>
        <w:rPr>
          <w:sz w:val="24"/>
        </w:rPr>
      </w:pPr>
      <w:r w:rsidRPr="00D733A6">
        <w:rPr>
          <w:sz w:val="24"/>
        </w:rPr>
        <w:t xml:space="preserve">Perform as well or better than conventional hand cleaners; </w:t>
      </w:r>
    </w:p>
    <w:p w14:paraId="7FF716A2" w14:textId="77777777" w:rsidR="00D733A6" w:rsidRDefault="00D733A6" w:rsidP="00D733A6">
      <w:pPr>
        <w:pStyle w:val="ListParagraph"/>
        <w:numPr>
          <w:ilvl w:val="0"/>
          <w:numId w:val="4"/>
        </w:numPr>
        <w:rPr>
          <w:sz w:val="24"/>
        </w:rPr>
      </w:pPr>
      <w:r w:rsidRPr="00D733A6">
        <w:rPr>
          <w:sz w:val="24"/>
        </w:rPr>
        <w:t>Are biodegradable and have limi</w:t>
      </w:r>
      <w:r>
        <w:rPr>
          <w:sz w:val="24"/>
        </w:rPr>
        <w:t xml:space="preserve">ted toxicity to aquatic life; </w:t>
      </w:r>
    </w:p>
    <w:p w14:paraId="341ED6A1" w14:textId="4E3382D3" w:rsidR="00D733A6" w:rsidRPr="00DF7C59" w:rsidRDefault="00D733A6" w:rsidP="00DF7C59">
      <w:pPr>
        <w:pStyle w:val="ListParagraph"/>
        <w:numPr>
          <w:ilvl w:val="0"/>
          <w:numId w:val="4"/>
        </w:numPr>
        <w:rPr>
          <w:sz w:val="24"/>
        </w:rPr>
      </w:pPr>
      <w:r w:rsidRPr="00D733A6">
        <w:rPr>
          <w:sz w:val="24"/>
        </w:rPr>
        <w:t>Are packaged in recyclable packaging, ideally inc</w:t>
      </w:r>
      <w:r>
        <w:rPr>
          <w:sz w:val="24"/>
        </w:rPr>
        <w:t xml:space="preserve">orporating recycled content;  </w:t>
      </w:r>
    </w:p>
    <w:p w14:paraId="64AB6450" w14:textId="3837149F" w:rsidR="00D733A6" w:rsidRPr="00D733A6" w:rsidRDefault="00D733A6" w:rsidP="00D733A6">
      <w:pPr>
        <w:pStyle w:val="ListParagraph"/>
        <w:numPr>
          <w:ilvl w:val="0"/>
          <w:numId w:val="4"/>
        </w:numPr>
        <w:rPr>
          <w:sz w:val="24"/>
        </w:rPr>
      </w:pPr>
      <w:r w:rsidRPr="00D733A6">
        <w:rPr>
          <w:sz w:val="24"/>
        </w:rPr>
        <w:t xml:space="preserve">Have eliminated ingredients considered likely to negatively impact health and the environment (i.e., do not contain antimicrobial agents).   </w:t>
      </w:r>
    </w:p>
    <w:p w14:paraId="6A07A50A" w14:textId="77777777" w:rsidR="0085477E" w:rsidRPr="00C81380" w:rsidRDefault="0085477E" w:rsidP="0085477E">
      <w:pPr>
        <w:spacing w:after="15" w:line="248" w:lineRule="auto"/>
        <w:ind w:left="-5" w:hanging="10"/>
        <w:rPr>
          <w:rFonts w:ascii="Trebuchet MS" w:eastAsia="Times New Roman" w:hAnsi="Trebuchet MS" w:cs="Trebuchet MS"/>
          <w:i/>
          <w:color w:val="000000"/>
          <w:sz w:val="20"/>
        </w:rPr>
      </w:pPr>
      <w:r w:rsidRPr="00C81380">
        <w:rPr>
          <w:rFonts w:ascii="Trebuchet MS" w:eastAsia="Times New Roman" w:hAnsi="Trebuchet MS" w:cs="Trebuchet MS"/>
          <w:i/>
          <w:color w:val="000000"/>
        </w:rPr>
        <w:t xml:space="preserve">Janitorial Materials </w:t>
      </w:r>
    </w:p>
    <w:p w14:paraId="425372A2" w14:textId="77777777" w:rsidR="0085477E" w:rsidRPr="0085477E" w:rsidRDefault="0085477E" w:rsidP="0085477E">
      <w:pPr>
        <w:spacing w:after="0"/>
        <w:rPr>
          <w:rFonts w:ascii="Trebuchet MS" w:eastAsia="Times New Roman" w:hAnsi="Trebuchet MS" w:cs="Trebuchet MS"/>
          <w:color w:val="000000"/>
          <w:sz w:val="20"/>
        </w:rPr>
      </w:pPr>
      <w:r w:rsidRPr="0085477E">
        <w:rPr>
          <w:rFonts w:ascii="Trebuchet MS" w:eastAsia="Times New Roman" w:hAnsi="Trebuchet MS" w:cs="Trebuchet MS"/>
          <w:color w:val="000000"/>
        </w:rPr>
        <w:t xml:space="preserve"> </w:t>
      </w:r>
    </w:p>
    <w:p w14:paraId="0DADB845" w14:textId="77777777" w:rsidR="0085477E" w:rsidRPr="0085477E" w:rsidRDefault="0085477E" w:rsidP="0085477E">
      <w:pPr>
        <w:spacing w:after="11" w:line="248" w:lineRule="auto"/>
        <w:ind w:left="-5" w:hanging="10"/>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All materials purchased will meet the following criteria: </w:t>
      </w:r>
    </w:p>
    <w:p w14:paraId="5C82D8E0" w14:textId="77777777" w:rsidR="0085477E" w:rsidRPr="0085477E" w:rsidRDefault="0085477E" w:rsidP="0085477E">
      <w:pPr>
        <w:spacing w:after="0"/>
        <w:rPr>
          <w:rFonts w:ascii="Trebuchet MS" w:eastAsia="Times New Roman" w:hAnsi="Trebuchet MS" w:cs="Trebuchet MS"/>
          <w:color w:val="000000"/>
          <w:sz w:val="20"/>
        </w:rPr>
      </w:pPr>
      <w:r w:rsidRPr="0085477E">
        <w:rPr>
          <w:rFonts w:ascii="Trebuchet MS" w:eastAsia="Times New Roman" w:hAnsi="Trebuchet MS" w:cs="Trebuchet MS"/>
          <w:color w:val="000000"/>
        </w:rPr>
        <w:t xml:space="preserve"> </w:t>
      </w:r>
    </w:p>
    <w:tbl>
      <w:tblPr>
        <w:tblStyle w:val="TableGrid"/>
        <w:tblW w:w="10099" w:type="dxa"/>
        <w:tblInd w:w="180" w:type="dxa"/>
        <w:tblCellMar>
          <w:top w:w="33" w:type="dxa"/>
          <w:left w:w="108" w:type="dxa"/>
          <w:right w:w="115" w:type="dxa"/>
        </w:tblCellMar>
        <w:tblLook w:val="04A0" w:firstRow="1" w:lastRow="0" w:firstColumn="1" w:lastColumn="0" w:noHBand="0" w:noVBand="1"/>
      </w:tblPr>
      <w:tblGrid>
        <w:gridCol w:w="4667"/>
        <w:gridCol w:w="1954"/>
        <w:gridCol w:w="3478"/>
      </w:tblGrid>
      <w:tr w:rsidR="0085477E" w:rsidRPr="0085477E" w14:paraId="1828A895" w14:textId="77777777" w:rsidTr="00AF7024">
        <w:trPr>
          <w:trHeight w:val="475"/>
        </w:trPr>
        <w:tc>
          <w:tcPr>
            <w:tcW w:w="4668" w:type="dxa"/>
            <w:tcBorders>
              <w:top w:val="single" w:sz="4" w:space="0" w:color="000000"/>
              <w:left w:val="single" w:sz="4" w:space="0" w:color="000000"/>
              <w:bottom w:val="single" w:sz="4" w:space="0" w:color="000000"/>
              <w:right w:val="single" w:sz="4" w:space="0" w:color="000000"/>
            </w:tcBorders>
          </w:tcPr>
          <w:p w14:paraId="22C6F0DA"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Product </w:t>
            </w:r>
          </w:p>
        </w:tc>
        <w:tc>
          <w:tcPr>
            <w:tcW w:w="1954" w:type="dxa"/>
            <w:tcBorders>
              <w:top w:val="single" w:sz="4" w:space="0" w:color="000000"/>
              <w:left w:val="single" w:sz="4" w:space="0" w:color="000000"/>
              <w:bottom w:val="single" w:sz="4" w:space="0" w:color="000000"/>
              <w:right w:val="single" w:sz="4" w:space="0" w:color="000000"/>
            </w:tcBorders>
          </w:tcPr>
          <w:p w14:paraId="4512AF1D" w14:textId="6CA811C9" w:rsidR="0085477E" w:rsidRPr="0085477E" w:rsidRDefault="007E1971" w:rsidP="0085477E">
            <w:pPr>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Post-Consumer</w:t>
            </w:r>
            <w:r w:rsidR="0085477E" w:rsidRPr="0085477E">
              <w:rPr>
                <w:rFonts w:ascii="Trebuchet MS" w:eastAsia="Times New Roman" w:hAnsi="Trebuchet MS" w:cs="Trebuchet MS"/>
                <w:color w:val="000000"/>
                <w:sz w:val="20"/>
              </w:rPr>
              <w:t xml:space="preserve"> Content (%) </w:t>
            </w:r>
          </w:p>
        </w:tc>
        <w:tc>
          <w:tcPr>
            <w:tcW w:w="3478" w:type="dxa"/>
            <w:tcBorders>
              <w:top w:val="single" w:sz="4" w:space="0" w:color="000000"/>
              <w:left w:val="single" w:sz="4" w:space="0" w:color="000000"/>
              <w:bottom w:val="single" w:sz="4" w:space="0" w:color="000000"/>
              <w:right w:val="single" w:sz="4" w:space="0" w:color="000000"/>
            </w:tcBorders>
          </w:tcPr>
          <w:p w14:paraId="78D4D628" w14:textId="77777777" w:rsidR="0085477E" w:rsidRPr="0085477E" w:rsidRDefault="0085477E" w:rsidP="0085477E">
            <w:pPr>
              <w:ind w:left="5"/>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Recovered Content (%) </w:t>
            </w:r>
          </w:p>
        </w:tc>
      </w:tr>
      <w:tr w:rsidR="0085477E" w:rsidRPr="0085477E" w14:paraId="62A21A24" w14:textId="77777777" w:rsidTr="00AF7024">
        <w:trPr>
          <w:trHeight w:val="242"/>
        </w:trPr>
        <w:tc>
          <w:tcPr>
            <w:tcW w:w="4668" w:type="dxa"/>
            <w:tcBorders>
              <w:top w:val="single" w:sz="4" w:space="0" w:color="000000"/>
              <w:left w:val="single" w:sz="4" w:space="0" w:color="000000"/>
              <w:bottom w:val="single" w:sz="4" w:space="0" w:color="000000"/>
              <w:right w:val="single" w:sz="4" w:space="0" w:color="000000"/>
            </w:tcBorders>
          </w:tcPr>
          <w:p w14:paraId="6AD80CE8"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Bathroom Tissue </w:t>
            </w:r>
          </w:p>
        </w:tc>
        <w:tc>
          <w:tcPr>
            <w:tcW w:w="1954" w:type="dxa"/>
            <w:tcBorders>
              <w:top w:val="single" w:sz="4" w:space="0" w:color="000000"/>
              <w:left w:val="single" w:sz="4" w:space="0" w:color="000000"/>
              <w:bottom w:val="single" w:sz="4" w:space="0" w:color="000000"/>
              <w:right w:val="single" w:sz="4" w:space="0" w:color="000000"/>
            </w:tcBorders>
          </w:tcPr>
          <w:p w14:paraId="7D7403A2" w14:textId="1DF75041" w:rsidR="0085477E" w:rsidRPr="0085477E" w:rsidRDefault="00D733A6" w:rsidP="0085477E">
            <w:pPr>
              <w:ind w:left="10"/>
              <w:jc w:val="center"/>
              <w:rPr>
                <w:rFonts w:ascii="Trebuchet MS" w:eastAsia="Times New Roman" w:hAnsi="Trebuchet MS" w:cs="Trebuchet MS"/>
                <w:color w:val="000000"/>
                <w:sz w:val="20"/>
              </w:rPr>
            </w:pPr>
            <w:r>
              <w:rPr>
                <w:rFonts w:ascii="Trebuchet MS" w:eastAsia="Times New Roman" w:hAnsi="Trebuchet MS" w:cs="Trebuchet MS"/>
                <w:color w:val="000000"/>
                <w:sz w:val="20"/>
              </w:rPr>
              <w:t>5 - 20</w:t>
            </w:r>
          </w:p>
        </w:tc>
        <w:tc>
          <w:tcPr>
            <w:tcW w:w="3478" w:type="dxa"/>
            <w:tcBorders>
              <w:top w:val="single" w:sz="4" w:space="0" w:color="000000"/>
              <w:left w:val="single" w:sz="4" w:space="0" w:color="000000"/>
              <w:bottom w:val="single" w:sz="4" w:space="0" w:color="000000"/>
              <w:right w:val="single" w:sz="4" w:space="0" w:color="000000"/>
            </w:tcBorders>
          </w:tcPr>
          <w:p w14:paraId="66BC58A8" w14:textId="20E8C25F" w:rsidR="0085477E" w:rsidRPr="0085477E" w:rsidRDefault="00D733A6" w:rsidP="0085477E">
            <w:pPr>
              <w:ind w:left="8"/>
              <w:jc w:val="center"/>
              <w:rPr>
                <w:rFonts w:ascii="Trebuchet MS" w:eastAsia="Times New Roman" w:hAnsi="Trebuchet MS" w:cs="Trebuchet MS"/>
                <w:color w:val="000000"/>
                <w:sz w:val="20"/>
              </w:rPr>
            </w:pPr>
            <w:r>
              <w:rPr>
                <w:rFonts w:ascii="Trebuchet MS" w:eastAsia="Times New Roman" w:hAnsi="Trebuchet MS" w:cs="Trebuchet MS"/>
                <w:color w:val="000000"/>
                <w:sz w:val="20"/>
              </w:rPr>
              <w:t>5-20</w:t>
            </w:r>
            <w:r w:rsidR="0085477E" w:rsidRPr="0085477E">
              <w:rPr>
                <w:rFonts w:ascii="Trebuchet MS" w:eastAsia="Times New Roman" w:hAnsi="Trebuchet MS" w:cs="Trebuchet MS"/>
                <w:color w:val="000000"/>
                <w:sz w:val="20"/>
              </w:rPr>
              <w:t xml:space="preserve"> </w:t>
            </w:r>
          </w:p>
        </w:tc>
      </w:tr>
      <w:tr w:rsidR="0085477E" w:rsidRPr="0085477E" w14:paraId="743635F0" w14:textId="77777777" w:rsidTr="00AF7024">
        <w:trPr>
          <w:trHeight w:val="242"/>
        </w:trPr>
        <w:tc>
          <w:tcPr>
            <w:tcW w:w="4668" w:type="dxa"/>
            <w:tcBorders>
              <w:top w:val="single" w:sz="4" w:space="0" w:color="000000"/>
              <w:left w:val="single" w:sz="4" w:space="0" w:color="000000"/>
              <w:bottom w:val="single" w:sz="4" w:space="0" w:color="000000"/>
              <w:right w:val="single" w:sz="4" w:space="0" w:color="000000"/>
            </w:tcBorders>
          </w:tcPr>
          <w:p w14:paraId="7FD1D39B"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Paper Towels </w:t>
            </w:r>
          </w:p>
        </w:tc>
        <w:tc>
          <w:tcPr>
            <w:tcW w:w="1954" w:type="dxa"/>
            <w:tcBorders>
              <w:top w:val="single" w:sz="4" w:space="0" w:color="000000"/>
              <w:left w:val="single" w:sz="4" w:space="0" w:color="000000"/>
              <w:bottom w:val="single" w:sz="4" w:space="0" w:color="000000"/>
              <w:right w:val="single" w:sz="4" w:space="0" w:color="000000"/>
            </w:tcBorders>
          </w:tcPr>
          <w:p w14:paraId="2FAFDD2B" w14:textId="77777777" w:rsidR="0085477E" w:rsidRPr="0085477E" w:rsidRDefault="0085477E" w:rsidP="0085477E">
            <w:pPr>
              <w:ind w:left="10"/>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40-60 </w:t>
            </w:r>
          </w:p>
        </w:tc>
        <w:tc>
          <w:tcPr>
            <w:tcW w:w="3478" w:type="dxa"/>
            <w:tcBorders>
              <w:top w:val="single" w:sz="4" w:space="0" w:color="000000"/>
              <w:left w:val="single" w:sz="4" w:space="0" w:color="000000"/>
              <w:bottom w:val="single" w:sz="4" w:space="0" w:color="000000"/>
              <w:right w:val="single" w:sz="4" w:space="0" w:color="000000"/>
            </w:tcBorders>
          </w:tcPr>
          <w:p w14:paraId="08C477D7" w14:textId="77777777" w:rsidR="0085477E" w:rsidRPr="0085477E" w:rsidRDefault="0085477E" w:rsidP="0085477E">
            <w:pPr>
              <w:ind w:left="8"/>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40-100 </w:t>
            </w:r>
          </w:p>
        </w:tc>
      </w:tr>
      <w:tr w:rsidR="0085477E" w:rsidRPr="0085477E" w14:paraId="1C42A1E1" w14:textId="77777777" w:rsidTr="00AF7024">
        <w:trPr>
          <w:trHeight w:val="242"/>
        </w:trPr>
        <w:tc>
          <w:tcPr>
            <w:tcW w:w="4668" w:type="dxa"/>
            <w:tcBorders>
              <w:top w:val="single" w:sz="4" w:space="0" w:color="000000"/>
              <w:left w:val="single" w:sz="4" w:space="0" w:color="000000"/>
              <w:bottom w:val="single" w:sz="4" w:space="0" w:color="000000"/>
              <w:right w:val="single" w:sz="4" w:space="0" w:color="000000"/>
            </w:tcBorders>
          </w:tcPr>
          <w:p w14:paraId="5EC0394A"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Paper Napkins </w:t>
            </w:r>
          </w:p>
        </w:tc>
        <w:tc>
          <w:tcPr>
            <w:tcW w:w="1954" w:type="dxa"/>
            <w:tcBorders>
              <w:top w:val="single" w:sz="4" w:space="0" w:color="000000"/>
              <w:left w:val="single" w:sz="4" w:space="0" w:color="000000"/>
              <w:bottom w:val="single" w:sz="4" w:space="0" w:color="000000"/>
              <w:right w:val="single" w:sz="4" w:space="0" w:color="000000"/>
            </w:tcBorders>
          </w:tcPr>
          <w:p w14:paraId="0F62A487" w14:textId="77777777" w:rsidR="0085477E" w:rsidRPr="0085477E" w:rsidRDefault="0085477E" w:rsidP="0085477E">
            <w:pPr>
              <w:ind w:left="10"/>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30-60 </w:t>
            </w:r>
          </w:p>
        </w:tc>
        <w:tc>
          <w:tcPr>
            <w:tcW w:w="3478" w:type="dxa"/>
            <w:tcBorders>
              <w:top w:val="single" w:sz="4" w:space="0" w:color="000000"/>
              <w:left w:val="single" w:sz="4" w:space="0" w:color="000000"/>
              <w:bottom w:val="single" w:sz="4" w:space="0" w:color="000000"/>
              <w:right w:val="single" w:sz="4" w:space="0" w:color="000000"/>
            </w:tcBorders>
          </w:tcPr>
          <w:p w14:paraId="564E7DF2" w14:textId="77777777" w:rsidR="0085477E" w:rsidRPr="0085477E" w:rsidRDefault="0085477E" w:rsidP="0085477E">
            <w:pPr>
              <w:ind w:left="8"/>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30-100 </w:t>
            </w:r>
          </w:p>
        </w:tc>
      </w:tr>
      <w:tr w:rsidR="0085477E" w:rsidRPr="0085477E" w14:paraId="26EC84D8" w14:textId="77777777" w:rsidTr="00AF7024">
        <w:trPr>
          <w:trHeight w:val="242"/>
        </w:trPr>
        <w:tc>
          <w:tcPr>
            <w:tcW w:w="4668" w:type="dxa"/>
            <w:tcBorders>
              <w:top w:val="single" w:sz="4" w:space="0" w:color="000000"/>
              <w:left w:val="single" w:sz="4" w:space="0" w:color="000000"/>
              <w:bottom w:val="single" w:sz="4" w:space="0" w:color="000000"/>
              <w:right w:val="single" w:sz="4" w:space="0" w:color="000000"/>
            </w:tcBorders>
          </w:tcPr>
          <w:p w14:paraId="4348FCF8"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Facial Tissue </w:t>
            </w:r>
          </w:p>
        </w:tc>
        <w:tc>
          <w:tcPr>
            <w:tcW w:w="1954" w:type="dxa"/>
            <w:tcBorders>
              <w:top w:val="single" w:sz="4" w:space="0" w:color="000000"/>
              <w:left w:val="single" w:sz="4" w:space="0" w:color="000000"/>
              <w:bottom w:val="single" w:sz="4" w:space="0" w:color="000000"/>
              <w:right w:val="single" w:sz="4" w:space="0" w:color="000000"/>
            </w:tcBorders>
          </w:tcPr>
          <w:p w14:paraId="621D93D4" w14:textId="77777777" w:rsidR="0085477E" w:rsidRPr="0085477E" w:rsidRDefault="0085477E" w:rsidP="0085477E">
            <w:pPr>
              <w:ind w:left="10"/>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10-15 </w:t>
            </w:r>
          </w:p>
        </w:tc>
        <w:tc>
          <w:tcPr>
            <w:tcW w:w="3478" w:type="dxa"/>
            <w:tcBorders>
              <w:top w:val="single" w:sz="4" w:space="0" w:color="000000"/>
              <w:left w:val="single" w:sz="4" w:space="0" w:color="000000"/>
              <w:bottom w:val="single" w:sz="4" w:space="0" w:color="000000"/>
              <w:right w:val="single" w:sz="4" w:space="0" w:color="000000"/>
            </w:tcBorders>
          </w:tcPr>
          <w:p w14:paraId="23BD0EC6" w14:textId="77777777" w:rsidR="0085477E" w:rsidRPr="0085477E" w:rsidRDefault="0085477E" w:rsidP="0085477E">
            <w:pPr>
              <w:ind w:left="8"/>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10-100 </w:t>
            </w:r>
          </w:p>
        </w:tc>
      </w:tr>
      <w:tr w:rsidR="0085477E" w:rsidRPr="0085477E" w14:paraId="010A4E9F" w14:textId="77777777" w:rsidTr="00AF7024">
        <w:trPr>
          <w:trHeight w:val="240"/>
        </w:trPr>
        <w:tc>
          <w:tcPr>
            <w:tcW w:w="4668" w:type="dxa"/>
            <w:tcBorders>
              <w:top w:val="single" w:sz="4" w:space="0" w:color="000000"/>
              <w:left w:val="single" w:sz="4" w:space="0" w:color="000000"/>
              <w:bottom w:val="single" w:sz="4" w:space="0" w:color="000000"/>
              <w:right w:val="single" w:sz="4" w:space="0" w:color="000000"/>
            </w:tcBorders>
          </w:tcPr>
          <w:p w14:paraId="5AB10DD0"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General Purpose Industrial Wipers </w:t>
            </w:r>
          </w:p>
        </w:tc>
        <w:tc>
          <w:tcPr>
            <w:tcW w:w="1954" w:type="dxa"/>
            <w:tcBorders>
              <w:top w:val="single" w:sz="4" w:space="0" w:color="000000"/>
              <w:left w:val="single" w:sz="4" w:space="0" w:color="000000"/>
              <w:bottom w:val="single" w:sz="4" w:space="0" w:color="000000"/>
              <w:right w:val="single" w:sz="4" w:space="0" w:color="000000"/>
            </w:tcBorders>
          </w:tcPr>
          <w:p w14:paraId="556BB901" w14:textId="77777777" w:rsidR="0085477E" w:rsidRPr="0085477E" w:rsidRDefault="0085477E" w:rsidP="0085477E">
            <w:pPr>
              <w:ind w:left="10"/>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40 </w:t>
            </w:r>
          </w:p>
        </w:tc>
        <w:tc>
          <w:tcPr>
            <w:tcW w:w="3478" w:type="dxa"/>
            <w:tcBorders>
              <w:top w:val="single" w:sz="4" w:space="0" w:color="000000"/>
              <w:left w:val="single" w:sz="4" w:space="0" w:color="000000"/>
              <w:bottom w:val="single" w:sz="4" w:space="0" w:color="000000"/>
              <w:right w:val="single" w:sz="4" w:space="0" w:color="000000"/>
            </w:tcBorders>
          </w:tcPr>
          <w:p w14:paraId="20A55067" w14:textId="77777777" w:rsidR="0085477E" w:rsidRPr="0085477E" w:rsidRDefault="0085477E" w:rsidP="0085477E">
            <w:pPr>
              <w:ind w:left="8"/>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40-100 </w:t>
            </w:r>
          </w:p>
        </w:tc>
      </w:tr>
      <w:tr w:rsidR="0085477E" w:rsidRPr="0085477E" w14:paraId="71725357" w14:textId="77777777" w:rsidTr="00AF7024">
        <w:trPr>
          <w:trHeight w:val="245"/>
        </w:trPr>
        <w:tc>
          <w:tcPr>
            <w:tcW w:w="4668" w:type="dxa"/>
            <w:tcBorders>
              <w:top w:val="single" w:sz="4" w:space="0" w:color="000000"/>
              <w:left w:val="single" w:sz="4" w:space="0" w:color="000000"/>
              <w:bottom w:val="single" w:sz="4" w:space="0" w:color="000000"/>
              <w:right w:val="single" w:sz="4" w:space="0" w:color="000000"/>
            </w:tcBorders>
          </w:tcPr>
          <w:p w14:paraId="0376DD04" w14:textId="77777777" w:rsidR="0085477E" w:rsidRPr="0085477E" w:rsidRDefault="0085477E" w:rsidP="0085477E">
            <w:pP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Plastic Trash Bags </w:t>
            </w:r>
          </w:p>
        </w:tc>
        <w:tc>
          <w:tcPr>
            <w:tcW w:w="1954" w:type="dxa"/>
            <w:tcBorders>
              <w:top w:val="single" w:sz="4" w:space="0" w:color="000000"/>
              <w:left w:val="single" w:sz="4" w:space="0" w:color="000000"/>
              <w:bottom w:val="single" w:sz="4" w:space="0" w:color="000000"/>
              <w:right w:val="single" w:sz="4" w:space="0" w:color="000000"/>
            </w:tcBorders>
          </w:tcPr>
          <w:p w14:paraId="02099F3A" w14:textId="77777777" w:rsidR="0085477E" w:rsidRPr="0085477E" w:rsidRDefault="0085477E" w:rsidP="0085477E">
            <w:pPr>
              <w:ind w:left="10"/>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10-100 </w:t>
            </w:r>
          </w:p>
        </w:tc>
        <w:tc>
          <w:tcPr>
            <w:tcW w:w="3478" w:type="dxa"/>
            <w:tcBorders>
              <w:top w:val="single" w:sz="4" w:space="0" w:color="000000"/>
              <w:left w:val="single" w:sz="4" w:space="0" w:color="000000"/>
              <w:bottom w:val="single" w:sz="4" w:space="0" w:color="000000"/>
              <w:right w:val="single" w:sz="4" w:space="0" w:color="000000"/>
            </w:tcBorders>
          </w:tcPr>
          <w:p w14:paraId="462E1898" w14:textId="77777777" w:rsidR="0085477E" w:rsidRPr="0085477E" w:rsidRDefault="0085477E" w:rsidP="0085477E">
            <w:pPr>
              <w:ind w:left="8"/>
              <w:jc w:val="center"/>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10-100 </w:t>
            </w:r>
          </w:p>
        </w:tc>
      </w:tr>
    </w:tbl>
    <w:p w14:paraId="49F420FF" w14:textId="77777777" w:rsidR="0085477E" w:rsidRPr="0085477E" w:rsidRDefault="0085477E" w:rsidP="0085477E">
      <w:pPr>
        <w:spacing w:after="0"/>
        <w:rPr>
          <w:rFonts w:ascii="Trebuchet MS" w:eastAsia="Times New Roman" w:hAnsi="Trebuchet MS" w:cs="Trebuchet MS"/>
          <w:color w:val="000000"/>
          <w:sz w:val="20"/>
        </w:rPr>
      </w:pPr>
      <w:r w:rsidRPr="0085477E">
        <w:rPr>
          <w:rFonts w:ascii="Trebuchet MS" w:eastAsia="Times New Roman" w:hAnsi="Trebuchet MS" w:cs="Trebuchet MS"/>
          <w:color w:val="000000"/>
        </w:rPr>
        <w:t xml:space="preserve"> </w:t>
      </w:r>
    </w:p>
    <w:p w14:paraId="35A2C229" w14:textId="77777777" w:rsidR="0085477E" w:rsidRPr="0085477E" w:rsidRDefault="0085477E" w:rsidP="0085477E">
      <w:pPr>
        <w:spacing w:after="11" w:line="248" w:lineRule="auto"/>
        <w:ind w:left="-5" w:hanging="10"/>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Source: U.S. Environmental Protection Agency 2007 Comprehensive Procurement Guidelines. </w:t>
      </w:r>
    </w:p>
    <w:p w14:paraId="3FFF6B79" w14:textId="77777777" w:rsidR="0085477E" w:rsidRPr="0085477E" w:rsidRDefault="0085477E" w:rsidP="0085477E">
      <w:pPr>
        <w:spacing w:after="11" w:line="248" w:lineRule="auto"/>
        <w:ind w:left="-5" w:hanging="10"/>
        <w:rPr>
          <w:rFonts w:ascii="Trebuchet MS" w:eastAsia="Times New Roman" w:hAnsi="Trebuchet MS" w:cs="Trebuchet MS"/>
          <w:color w:val="000000"/>
          <w:sz w:val="20"/>
        </w:rPr>
      </w:pPr>
      <w:r w:rsidRPr="0085477E">
        <w:rPr>
          <w:rFonts w:ascii="Trebuchet MS" w:eastAsia="Times New Roman" w:hAnsi="Trebuchet MS" w:cs="Trebuchet MS"/>
          <w:color w:val="000000"/>
          <w:sz w:val="20"/>
        </w:rPr>
        <w:t xml:space="preserve">Note: The content levels should be read as “X% recovered content fiber, including Y% post-consumer content fiber and not as “X% recovered content fiber, plus Y% post-consumer content fiber.” </w:t>
      </w:r>
    </w:p>
    <w:p w14:paraId="41E98BC4" w14:textId="77777777" w:rsidR="0000759C" w:rsidRDefault="0000759C">
      <w:pPr>
        <w:rPr>
          <w:i/>
          <w:sz w:val="24"/>
        </w:rPr>
      </w:pPr>
    </w:p>
    <w:p w14:paraId="2C68D791" w14:textId="44CE85A3" w:rsidR="00B928F5" w:rsidRPr="000B1009" w:rsidRDefault="00B928F5">
      <w:pPr>
        <w:rPr>
          <w:i/>
          <w:sz w:val="24"/>
        </w:rPr>
      </w:pPr>
      <w:r w:rsidRPr="000B1009">
        <w:rPr>
          <w:i/>
          <w:sz w:val="24"/>
        </w:rPr>
        <w:t>Air Fresheners</w:t>
      </w:r>
    </w:p>
    <w:p w14:paraId="4D22AA0B" w14:textId="77777777" w:rsidR="00B928F5" w:rsidRPr="000B1009" w:rsidRDefault="00B928F5">
      <w:pPr>
        <w:rPr>
          <w:sz w:val="24"/>
        </w:rPr>
      </w:pPr>
      <w:r w:rsidRPr="000B1009">
        <w:rPr>
          <w:sz w:val="24"/>
        </w:rPr>
        <w:t>The use of air fresheners is not allowed</w:t>
      </w:r>
      <w:r w:rsidR="00682BC0" w:rsidRPr="000B1009">
        <w:rPr>
          <w:sz w:val="24"/>
        </w:rPr>
        <w:t xml:space="preserve"> on school property</w:t>
      </w:r>
      <w:r w:rsidRPr="000B1009">
        <w:rPr>
          <w:sz w:val="24"/>
        </w:rPr>
        <w:t>.</w:t>
      </w:r>
    </w:p>
    <w:p w14:paraId="45E25611" w14:textId="290596DF" w:rsidR="00493A10" w:rsidRPr="000B1009" w:rsidRDefault="00C81380">
      <w:pPr>
        <w:rPr>
          <w:i/>
          <w:sz w:val="24"/>
        </w:rPr>
      </w:pPr>
      <w:r>
        <w:rPr>
          <w:i/>
          <w:sz w:val="24"/>
        </w:rPr>
        <w:t>Cleaning P</w:t>
      </w:r>
      <w:r w:rsidR="006E66B9" w:rsidRPr="000B1009">
        <w:rPr>
          <w:i/>
          <w:sz w:val="24"/>
        </w:rPr>
        <w:t>ractices</w:t>
      </w:r>
    </w:p>
    <w:p w14:paraId="170C9D80" w14:textId="5F25B63C" w:rsidR="006E66B9" w:rsidRPr="000B1009" w:rsidRDefault="00C81380">
      <w:pPr>
        <w:rPr>
          <w:sz w:val="24"/>
        </w:rPr>
      </w:pPr>
      <w:r>
        <w:rPr>
          <w:sz w:val="24"/>
        </w:rPr>
        <w:t xml:space="preserve">CHML custodial </w:t>
      </w:r>
      <w:r w:rsidR="006E66B9" w:rsidRPr="000B1009">
        <w:rPr>
          <w:sz w:val="24"/>
        </w:rPr>
        <w:t xml:space="preserve">staff will employ cleaning techniques </w:t>
      </w:r>
      <w:r w:rsidR="004341B6" w:rsidRPr="000B1009">
        <w:rPr>
          <w:sz w:val="24"/>
        </w:rPr>
        <w:t>that reduce exposure of chemicals to students.</w:t>
      </w:r>
      <w:r w:rsidR="003F10E2" w:rsidRPr="000B1009">
        <w:rPr>
          <w:sz w:val="24"/>
        </w:rPr>
        <w:t xml:space="preserve"> This includes </w:t>
      </w:r>
      <w:r w:rsidR="00A73AE0" w:rsidRPr="000B1009">
        <w:rPr>
          <w:sz w:val="24"/>
        </w:rPr>
        <w:t>storing the cleaning bucket</w:t>
      </w:r>
      <w:r>
        <w:rPr>
          <w:sz w:val="24"/>
        </w:rPr>
        <w:t>s</w:t>
      </w:r>
      <w:r w:rsidR="00A73AE0" w:rsidRPr="000B1009">
        <w:rPr>
          <w:sz w:val="24"/>
        </w:rPr>
        <w:t xml:space="preserve"> and chemicals in a janitor’s closet or other designated area when not in use by the custodian and, at all possible times, </w:t>
      </w:r>
      <w:r w:rsidR="003F10E2" w:rsidRPr="000B1009">
        <w:rPr>
          <w:sz w:val="24"/>
        </w:rPr>
        <w:t>cleaning classrooms when students are not present</w:t>
      </w:r>
      <w:r w:rsidR="00A73AE0" w:rsidRPr="000B1009">
        <w:rPr>
          <w:sz w:val="24"/>
        </w:rPr>
        <w:t>.</w:t>
      </w:r>
      <w:r w:rsidR="003F10E2" w:rsidRPr="000B1009">
        <w:rPr>
          <w:sz w:val="24"/>
        </w:rPr>
        <w:t xml:space="preserve"> </w:t>
      </w:r>
      <w:r w:rsidR="00EF6A46">
        <w:rPr>
          <w:sz w:val="24"/>
        </w:rPr>
        <w:t>Specifically, the cleaning bucket should not be left unattended for any length of time outside of the janitor’s closet.</w:t>
      </w:r>
    </w:p>
    <w:p w14:paraId="5A02EA60" w14:textId="77777777" w:rsidR="00493A10" w:rsidRPr="000B1009" w:rsidRDefault="00B928F5">
      <w:pPr>
        <w:rPr>
          <w:i/>
          <w:sz w:val="24"/>
        </w:rPr>
      </w:pPr>
      <w:r w:rsidRPr="000B1009">
        <w:rPr>
          <w:i/>
          <w:sz w:val="24"/>
        </w:rPr>
        <w:t>Drinking Water</w:t>
      </w:r>
    </w:p>
    <w:p w14:paraId="3CE64B87" w14:textId="18710EF1" w:rsidR="00B928F5" w:rsidRPr="000B1009" w:rsidRDefault="00A73AE0">
      <w:pPr>
        <w:rPr>
          <w:sz w:val="24"/>
        </w:rPr>
      </w:pPr>
      <w:r w:rsidRPr="000B1009">
        <w:rPr>
          <w:sz w:val="24"/>
        </w:rPr>
        <w:t xml:space="preserve">CHML and the </w:t>
      </w:r>
      <w:r w:rsidR="00C81380">
        <w:rPr>
          <w:sz w:val="24"/>
        </w:rPr>
        <w:t>Parent, Teachers and Student Organization (</w:t>
      </w:r>
      <w:r w:rsidRPr="000B1009">
        <w:rPr>
          <w:sz w:val="24"/>
        </w:rPr>
        <w:t>PTSO</w:t>
      </w:r>
      <w:r w:rsidR="00C81380">
        <w:rPr>
          <w:sz w:val="24"/>
        </w:rPr>
        <w:t>)</w:t>
      </w:r>
      <w:r w:rsidRPr="000B1009">
        <w:rPr>
          <w:sz w:val="24"/>
        </w:rPr>
        <w:t xml:space="preserve"> provide s</w:t>
      </w:r>
      <w:r w:rsidR="00B928F5" w:rsidRPr="000B1009">
        <w:rPr>
          <w:sz w:val="24"/>
        </w:rPr>
        <w:t xml:space="preserve">tudents </w:t>
      </w:r>
      <w:r w:rsidRPr="000B1009">
        <w:rPr>
          <w:sz w:val="24"/>
        </w:rPr>
        <w:t xml:space="preserve">with filtered water in the classroom.  </w:t>
      </w:r>
      <w:r w:rsidR="00321B45" w:rsidRPr="000B1009">
        <w:rPr>
          <w:sz w:val="24"/>
        </w:rPr>
        <w:t>CHML and PTSO will work with the appropriate government agency to help ensure that all drinking and cooking sources at the school are filtered for lead</w:t>
      </w:r>
      <w:r w:rsidR="00191A53" w:rsidRPr="000B1009">
        <w:rPr>
          <w:sz w:val="24"/>
        </w:rPr>
        <w:t xml:space="preserve"> and</w:t>
      </w:r>
      <w:r w:rsidR="00C81380">
        <w:rPr>
          <w:sz w:val="24"/>
        </w:rPr>
        <w:t xml:space="preserve"> that</w:t>
      </w:r>
      <w:r w:rsidR="00191A53" w:rsidRPr="000B1009">
        <w:rPr>
          <w:sz w:val="24"/>
        </w:rPr>
        <w:t xml:space="preserve"> filters are changed in a timely manner</w:t>
      </w:r>
      <w:r w:rsidR="00321B45" w:rsidRPr="000B1009">
        <w:rPr>
          <w:sz w:val="24"/>
        </w:rPr>
        <w:t xml:space="preserve">. </w:t>
      </w:r>
      <w:r w:rsidR="00B928F5" w:rsidRPr="000B1009">
        <w:rPr>
          <w:sz w:val="24"/>
        </w:rPr>
        <w:t xml:space="preserve"> </w:t>
      </w:r>
      <w:r w:rsidR="000727EB">
        <w:rPr>
          <w:sz w:val="24"/>
        </w:rPr>
        <w:t xml:space="preserve">Other sources where students are likely to drink should </w:t>
      </w:r>
      <w:r w:rsidR="000727EB">
        <w:rPr>
          <w:sz w:val="24"/>
        </w:rPr>
        <w:lastRenderedPageBreak/>
        <w:t xml:space="preserve">have filters including bathroom sinks and classroom sinks. </w:t>
      </w:r>
      <w:r w:rsidR="007005C6" w:rsidRPr="000B1009">
        <w:rPr>
          <w:sz w:val="24"/>
        </w:rPr>
        <w:t xml:space="preserve">Note that </w:t>
      </w:r>
      <w:r w:rsidR="00682BC0" w:rsidRPr="000B1009">
        <w:rPr>
          <w:sz w:val="24"/>
        </w:rPr>
        <w:t xml:space="preserve">outside spigots </w:t>
      </w:r>
      <w:r w:rsidR="00C81380">
        <w:rPr>
          <w:sz w:val="24"/>
        </w:rPr>
        <w:t xml:space="preserve">are </w:t>
      </w:r>
      <w:r w:rsidR="007005C6" w:rsidRPr="000B1009">
        <w:rPr>
          <w:sz w:val="24"/>
        </w:rPr>
        <w:t>not required to be filtered</w:t>
      </w:r>
      <w:r w:rsidR="00B928F5" w:rsidRPr="000B1009">
        <w:rPr>
          <w:sz w:val="24"/>
        </w:rPr>
        <w:t>.</w:t>
      </w:r>
      <w:r w:rsidR="003813E6" w:rsidRPr="000B1009">
        <w:rPr>
          <w:sz w:val="24"/>
        </w:rPr>
        <w:t xml:space="preserve">  </w:t>
      </w:r>
    </w:p>
    <w:p w14:paraId="69EC4E09" w14:textId="61556AB4" w:rsidR="00B928F5" w:rsidRPr="000B1009" w:rsidRDefault="00B928F5">
      <w:pPr>
        <w:rPr>
          <w:i/>
          <w:sz w:val="24"/>
        </w:rPr>
      </w:pPr>
      <w:r w:rsidRPr="000B1009">
        <w:rPr>
          <w:i/>
          <w:sz w:val="24"/>
        </w:rPr>
        <w:t>Construction</w:t>
      </w:r>
      <w:r w:rsidR="008115BB" w:rsidRPr="000B1009">
        <w:rPr>
          <w:i/>
          <w:sz w:val="24"/>
        </w:rPr>
        <w:t>/</w:t>
      </w:r>
      <w:r w:rsidR="00C81380">
        <w:rPr>
          <w:i/>
          <w:sz w:val="24"/>
        </w:rPr>
        <w:t>R</w:t>
      </w:r>
      <w:r w:rsidR="008115BB" w:rsidRPr="000B1009">
        <w:rPr>
          <w:i/>
          <w:sz w:val="24"/>
        </w:rPr>
        <w:t>epairs</w:t>
      </w:r>
    </w:p>
    <w:p w14:paraId="297AA0DD" w14:textId="3F2E2EE9" w:rsidR="008115BB" w:rsidRPr="000B1009" w:rsidRDefault="00A41DC7" w:rsidP="008115BB">
      <w:pPr>
        <w:rPr>
          <w:sz w:val="24"/>
        </w:rPr>
      </w:pPr>
      <w:r w:rsidRPr="000B1009">
        <w:rPr>
          <w:sz w:val="24"/>
        </w:rPr>
        <w:t>When</w:t>
      </w:r>
      <w:r w:rsidR="008115BB" w:rsidRPr="000B1009">
        <w:rPr>
          <w:sz w:val="24"/>
        </w:rPr>
        <w:t xml:space="preserve"> construction and repair activity </w:t>
      </w:r>
      <w:r w:rsidRPr="000B1009">
        <w:rPr>
          <w:sz w:val="24"/>
        </w:rPr>
        <w:t xml:space="preserve">involves </w:t>
      </w:r>
      <w:r w:rsidR="008115BB" w:rsidRPr="000B1009">
        <w:rPr>
          <w:sz w:val="24"/>
        </w:rPr>
        <w:t xml:space="preserve">lead or other toxic </w:t>
      </w:r>
      <w:r w:rsidR="005C1DA8" w:rsidRPr="000B1009">
        <w:rPr>
          <w:sz w:val="24"/>
        </w:rPr>
        <w:t>material</w:t>
      </w:r>
      <w:r w:rsidRPr="000B1009">
        <w:rPr>
          <w:sz w:val="24"/>
        </w:rPr>
        <w:t>, CHML shall request</w:t>
      </w:r>
      <w:r w:rsidR="00191A53" w:rsidRPr="000B1009">
        <w:rPr>
          <w:sz w:val="24"/>
        </w:rPr>
        <w:t xml:space="preserve"> </w:t>
      </w:r>
      <w:r w:rsidRPr="000B1009">
        <w:rPr>
          <w:sz w:val="24"/>
        </w:rPr>
        <w:t>from</w:t>
      </w:r>
      <w:r w:rsidR="00C81380">
        <w:rPr>
          <w:sz w:val="24"/>
        </w:rPr>
        <w:t xml:space="preserve"> Department of General Services (</w:t>
      </w:r>
      <w:r w:rsidRPr="000B1009">
        <w:rPr>
          <w:sz w:val="24"/>
        </w:rPr>
        <w:t>DGS</w:t>
      </w:r>
      <w:r w:rsidR="00C81380">
        <w:rPr>
          <w:sz w:val="24"/>
        </w:rPr>
        <w:t>)</w:t>
      </w:r>
      <w:r w:rsidRPr="000B1009">
        <w:rPr>
          <w:sz w:val="24"/>
        </w:rPr>
        <w:t xml:space="preserve"> </w:t>
      </w:r>
      <w:r w:rsidR="00631EBF" w:rsidRPr="000B1009">
        <w:rPr>
          <w:sz w:val="24"/>
        </w:rPr>
        <w:t xml:space="preserve">prior to the start of the work </w:t>
      </w:r>
      <w:r w:rsidRPr="000B1009">
        <w:rPr>
          <w:sz w:val="24"/>
        </w:rPr>
        <w:t xml:space="preserve">information to ensure that all such work is </w:t>
      </w:r>
      <w:r w:rsidR="000B474C" w:rsidRPr="000B1009">
        <w:rPr>
          <w:sz w:val="24"/>
        </w:rPr>
        <w:t>performed</w:t>
      </w:r>
      <w:r w:rsidR="008115BB" w:rsidRPr="000B1009">
        <w:rPr>
          <w:sz w:val="24"/>
        </w:rPr>
        <w:t xml:space="preserve"> </w:t>
      </w:r>
      <w:r w:rsidR="002D070D" w:rsidRPr="000B1009">
        <w:rPr>
          <w:sz w:val="24"/>
        </w:rPr>
        <w:t>by a licensed contractor</w:t>
      </w:r>
      <w:r w:rsidR="000C59C7">
        <w:rPr>
          <w:sz w:val="24"/>
        </w:rPr>
        <w:t xml:space="preserve">. </w:t>
      </w:r>
      <w:r w:rsidRPr="000B1009">
        <w:rPr>
          <w:sz w:val="24"/>
        </w:rPr>
        <w:t xml:space="preserve">CHML </w:t>
      </w:r>
      <w:r w:rsidR="00631EBF" w:rsidRPr="000B1009">
        <w:rPr>
          <w:sz w:val="24"/>
        </w:rPr>
        <w:t>shall</w:t>
      </w:r>
      <w:r w:rsidRPr="000B1009">
        <w:rPr>
          <w:sz w:val="24"/>
        </w:rPr>
        <w:t xml:space="preserve"> also request that such work is only performed</w:t>
      </w:r>
      <w:r w:rsidR="008115BB" w:rsidRPr="000B1009">
        <w:rPr>
          <w:sz w:val="24"/>
        </w:rPr>
        <w:t xml:space="preserve"> when school is not in session</w:t>
      </w:r>
      <w:r w:rsidR="00631EBF" w:rsidRPr="000B1009">
        <w:rPr>
          <w:sz w:val="24"/>
        </w:rPr>
        <w:t>,</w:t>
      </w:r>
      <w:r w:rsidR="00321B45" w:rsidRPr="000B1009">
        <w:rPr>
          <w:sz w:val="24"/>
        </w:rPr>
        <w:t xml:space="preserve"> unless otherwise approved by the school and PTSO</w:t>
      </w:r>
      <w:r w:rsidR="008115BB" w:rsidRPr="000B1009">
        <w:rPr>
          <w:sz w:val="24"/>
        </w:rPr>
        <w:t xml:space="preserve">. </w:t>
      </w:r>
      <w:r w:rsidR="002D070D" w:rsidRPr="000B1009">
        <w:rPr>
          <w:sz w:val="24"/>
        </w:rPr>
        <w:t xml:space="preserve">Upon completion of the work, </w:t>
      </w:r>
      <w:r w:rsidRPr="000B1009">
        <w:rPr>
          <w:sz w:val="24"/>
        </w:rPr>
        <w:t xml:space="preserve">CHML </w:t>
      </w:r>
      <w:r w:rsidR="00631EBF" w:rsidRPr="000B1009">
        <w:rPr>
          <w:sz w:val="24"/>
        </w:rPr>
        <w:t>shall</w:t>
      </w:r>
      <w:r w:rsidRPr="000B1009">
        <w:rPr>
          <w:sz w:val="24"/>
        </w:rPr>
        <w:t xml:space="preserve"> request from DGS </w:t>
      </w:r>
      <w:r w:rsidR="00A57D0D" w:rsidRPr="000B1009">
        <w:rPr>
          <w:sz w:val="24"/>
        </w:rPr>
        <w:t>an</w:t>
      </w:r>
      <w:r w:rsidRPr="000B1009">
        <w:rPr>
          <w:sz w:val="24"/>
        </w:rPr>
        <w:t xml:space="preserve"> I</w:t>
      </w:r>
      <w:r w:rsidR="00631EBF" w:rsidRPr="000B1009">
        <w:rPr>
          <w:sz w:val="24"/>
        </w:rPr>
        <w:t xml:space="preserve">ndoor </w:t>
      </w:r>
      <w:r w:rsidRPr="000B1009">
        <w:rPr>
          <w:sz w:val="24"/>
        </w:rPr>
        <w:t>A</w:t>
      </w:r>
      <w:r w:rsidR="00631EBF" w:rsidRPr="000B1009">
        <w:rPr>
          <w:sz w:val="24"/>
        </w:rPr>
        <w:t xml:space="preserve">ir </w:t>
      </w:r>
      <w:r w:rsidRPr="000B1009">
        <w:rPr>
          <w:sz w:val="24"/>
        </w:rPr>
        <w:t>Q</w:t>
      </w:r>
      <w:r w:rsidR="00631EBF" w:rsidRPr="000B1009">
        <w:rPr>
          <w:sz w:val="24"/>
        </w:rPr>
        <w:t>uality (IAQ)</w:t>
      </w:r>
      <w:r w:rsidRPr="000B1009">
        <w:rPr>
          <w:sz w:val="24"/>
        </w:rPr>
        <w:t xml:space="preserve"> test report that certifies </w:t>
      </w:r>
      <w:r w:rsidR="008115BB" w:rsidRPr="000B1009">
        <w:rPr>
          <w:sz w:val="24"/>
        </w:rPr>
        <w:t>the area as safe befor</w:t>
      </w:r>
      <w:r w:rsidR="005C1DA8" w:rsidRPr="000B1009">
        <w:rPr>
          <w:sz w:val="24"/>
        </w:rPr>
        <w:t>e students are allowed to re-entry</w:t>
      </w:r>
      <w:r w:rsidR="008115BB" w:rsidRPr="000B1009">
        <w:rPr>
          <w:sz w:val="24"/>
        </w:rPr>
        <w:t>.</w:t>
      </w:r>
    </w:p>
    <w:p w14:paraId="6079FFD9" w14:textId="77777777" w:rsidR="008115BB" w:rsidRPr="000B1009" w:rsidRDefault="00CB4CBD">
      <w:pPr>
        <w:rPr>
          <w:i/>
          <w:sz w:val="24"/>
        </w:rPr>
      </w:pPr>
      <w:r w:rsidRPr="000B1009">
        <w:rPr>
          <w:i/>
          <w:sz w:val="24"/>
        </w:rPr>
        <w:t>Smoking</w:t>
      </w:r>
    </w:p>
    <w:p w14:paraId="4358FF33" w14:textId="77777777" w:rsidR="00CB4CBD" w:rsidRPr="000B1009" w:rsidRDefault="00CB4CBD">
      <w:pPr>
        <w:rPr>
          <w:sz w:val="24"/>
        </w:rPr>
      </w:pPr>
      <w:r w:rsidRPr="000B1009">
        <w:rPr>
          <w:sz w:val="24"/>
        </w:rPr>
        <w:t xml:space="preserve">Smoking is not allowed </w:t>
      </w:r>
      <w:r w:rsidR="00EA148F" w:rsidRPr="000B1009">
        <w:rPr>
          <w:sz w:val="24"/>
        </w:rPr>
        <w:t>on</w:t>
      </w:r>
      <w:r w:rsidRPr="000B1009">
        <w:rPr>
          <w:sz w:val="24"/>
        </w:rPr>
        <w:t xml:space="preserve"> school property.</w:t>
      </w:r>
    </w:p>
    <w:p w14:paraId="4843196C" w14:textId="35C7522F" w:rsidR="00B928F5" w:rsidRPr="000B1009" w:rsidRDefault="00EA148F">
      <w:pPr>
        <w:rPr>
          <w:i/>
          <w:sz w:val="24"/>
        </w:rPr>
      </w:pPr>
      <w:r w:rsidRPr="000B1009">
        <w:rPr>
          <w:i/>
          <w:sz w:val="24"/>
        </w:rPr>
        <w:t xml:space="preserve">Other IAQ </w:t>
      </w:r>
      <w:r w:rsidR="00C81380">
        <w:rPr>
          <w:i/>
          <w:sz w:val="24"/>
        </w:rPr>
        <w:t>C</w:t>
      </w:r>
      <w:r w:rsidRPr="000B1009">
        <w:rPr>
          <w:i/>
          <w:sz w:val="24"/>
        </w:rPr>
        <w:t>oncerns (</w:t>
      </w:r>
      <w:r w:rsidR="00C81380">
        <w:rPr>
          <w:i/>
          <w:sz w:val="24"/>
        </w:rPr>
        <w:t>Radon, Volatile Organic C</w:t>
      </w:r>
      <w:r w:rsidR="00A045DB" w:rsidRPr="000B1009">
        <w:rPr>
          <w:i/>
          <w:sz w:val="24"/>
        </w:rPr>
        <w:t xml:space="preserve">ompounds, Molds, </w:t>
      </w:r>
      <w:r w:rsidRPr="000B1009">
        <w:rPr>
          <w:i/>
          <w:sz w:val="24"/>
        </w:rPr>
        <w:t>etc.)</w:t>
      </w:r>
    </w:p>
    <w:p w14:paraId="51333287" w14:textId="2E1A041D" w:rsidR="00A045DB" w:rsidRDefault="00EA148F">
      <w:pPr>
        <w:rPr>
          <w:sz w:val="24"/>
        </w:rPr>
      </w:pPr>
      <w:r w:rsidRPr="000B1009">
        <w:rPr>
          <w:sz w:val="24"/>
        </w:rPr>
        <w:t>Complaints by parents for any air quality infractions will be investigated and necessary action taken to remediate the problem.</w:t>
      </w:r>
    </w:p>
    <w:p w14:paraId="0053EEB8" w14:textId="03C04AE3" w:rsidR="003645BA" w:rsidRPr="000B1009" w:rsidRDefault="003645BA">
      <w:pPr>
        <w:rPr>
          <w:sz w:val="24"/>
        </w:rPr>
      </w:pPr>
      <w:r>
        <w:rPr>
          <w:sz w:val="24"/>
        </w:rPr>
        <w:t>Air temperature that exceeds 82F should be immediately brought to the attention of the principal. Students should be moved to a location with acceptable environmental conditions.</w:t>
      </w:r>
    </w:p>
    <w:p w14:paraId="34264D45" w14:textId="1B98065A" w:rsidR="005C26D3" w:rsidRPr="000B1009" w:rsidRDefault="00C81380">
      <w:pPr>
        <w:rPr>
          <w:i/>
          <w:sz w:val="24"/>
        </w:rPr>
      </w:pPr>
      <w:r>
        <w:rPr>
          <w:i/>
          <w:sz w:val="24"/>
        </w:rPr>
        <w:t>Fresh A</w:t>
      </w:r>
      <w:r w:rsidR="005C26D3" w:rsidRPr="000B1009">
        <w:rPr>
          <w:i/>
          <w:sz w:val="24"/>
        </w:rPr>
        <w:t>ir/Ventilation</w:t>
      </w:r>
    </w:p>
    <w:p w14:paraId="3C6F1CF2" w14:textId="4CAD862F" w:rsidR="005C26D3" w:rsidRPr="000B1009" w:rsidRDefault="005C26D3">
      <w:pPr>
        <w:rPr>
          <w:sz w:val="24"/>
        </w:rPr>
      </w:pPr>
      <w:r w:rsidRPr="000B1009">
        <w:rPr>
          <w:sz w:val="24"/>
        </w:rPr>
        <w:t xml:space="preserve">CHML is not equipped with a central air conditioning system and most windows do not open. </w:t>
      </w:r>
      <w:r w:rsidR="00A41DC7" w:rsidRPr="000B1009">
        <w:rPr>
          <w:sz w:val="24"/>
        </w:rPr>
        <w:t>When appropriate</w:t>
      </w:r>
      <w:r w:rsidRPr="000B1009">
        <w:rPr>
          <w:sz w:val="24"/>
        </w:rPr>
        <w:t>, the teacher will use the window air conditioning unit to draw in fresh air.</w:t>
      </w:r>
    </w:p>
    <w:p w14:paraId="14AA26E4" w14:textId="77777777" w:rsidR="00E03B37" w:rsidRPr="00C81380" w:rsidRDefault="00E03B37" w:rsidP="00E03B37">
      <w:pPr>
        <w:rPr>
          <w:i/>
          <w:sz w:val="24"/>
        </w:rPr>
      </w:pPr>
      <w:r w:rsidRPr="00C81380">
        <w:rPr>
          <w:i/>
          <w:sz w:val="24"/>
        </w:rPr>
        <w:t>Energy Conservation</w:t>
      </w:r>
    </w:p>
    <w:p w14:paraId="2D297AFB" w14:textId="27A3780E" w:rsidR="00E03B37" w:rsidRPr="000B1009" w:rsidRDefault="00E03B37" w:rsidP="00E03B37">
      <w:pPr>
        <w:rPr>
          <w:sz w:val="24"/>
        </w:rPr>
      </w:pPr>
      <w:r w:rsidRPr="000B1009">
        <w:rPr>
          <w:sz w:val="24"/>
        </w:rPr>
        <w:t xml:space="preserve">The CHML community is committed to energy conservation.  Efforts to reduce energy use include, encouraging families to participate in fuel free Fridays, encouraging participation in Bike to School Day, and ensuring that our students have the credentials they need to take advantage of free public transportation for DC students commuting to school.  Within our school walls, CHML also reduce energy use by working with DGS and </w:t>
      </w:r>
      <w:r w:rsidR="00E71DFC">
        <w:rPr>
          <w:sz w:val="24"/>
        </w:rPr>
        <w:t>District of Columbia Public Schools (</w:t>
      </w:r>
      <w:r w:rsidRPr="000B1009">
        <w:rPr>
          <w:sz w:val="24"/>
        </w:rPr>
        <w:t>DCPS</w:t>
      </w:r>
      <w:r w:rsidR="00E71DFC">
        <w:rPr>
          <w:sz w:val="24"/>
        </w:rPr>
        <w:t>)</w:t>
      </w:r>
      <w:r w:rsidRPr="000B1009">
        <w:rPr>
          <w:sz w:val="24"/>
        </w:rPr>
        <w:t xml:space="preserve"> to ensure the most efficient lighting, HVAC system, and other infrastructure are procured for our school, and securing renewable energy and additional insulation when full modernization occurs.</w:t>
      </w:r>
    </w:p>
    <w:p w14:paraId="0DB63154" w14:textId="0CADE80D" w:rsidR="005C26D3" w:rsidRPr="000B1009" w:rsidRDefault="00E03B37">
      <w:pPr>
        <w:rPr>
          <w:i/>
          <w:sz w:val="24"/>
        </w:rPr>
      </w:pPr>
      <w:r w:rsidRPr="000B1009">
        <w:rPr>
          <w:i/>
          <w:sz w:val="24"/>
        </w:rPr>
        <w:t xml:space="preserve">CHML Commitment to </w:t>
      </w:r>
      <w:r w:rsidR="005C26D3" w:rsidRPr="000B1009">
        <w:rPr>
          <w:i/>
          <w:sz w:val="24"/>
        </w:rPr>
        <w:t xml:space="preserve">Continuous </w:t>
      </w:r>
      <w:r w:rsidR="007E1971">
        <w:rPr>
          <w:i/>
          <w:sz w:val="24"/>
        </w:rPr>
        <w:t>I</w:t>
      </w:r>
      <w:r w:rsidR="005C26D3" w:rsidRPr="000B1009">
        <w:rPr>
          <w:i/>
          <w:sz w:val="24"/>
        </w:rPr>
        <w:t>mprovement</w:t>
      </w:r>
    </w:p>
    <w:p w14:paraId="218F2CF3" w14:textId="7DF7D9A3" w:rsidR="005C26D3" w:rsidRPr="000B1009" w:rsidRDefault="005C26D3">
      <w:pPr>
        <w:rPr>
          <w:sz w:val="24"/>
        </w:rPr>
      </w:pPr>
      <w:r w:rsidRPr="000B1009">
        <w:rPr>
          <w:sz w:val="24"/>
        </w:rPr>
        <w:t xml:space="preserve">CHML will continually seek and employ ways to improve </w:t>
      </w:r>
      <w:r w:rsidR="00F60E71">
        <w:rPr>
          <w:sz w:val="24"/>
        </w:rPr>
        <w:t>IAQ</w:t>
      </w:r>
      <w:r w:rsidRPr="000B1009">
        <w:rPr>
          <w:sz w:val="24"/>
        </w:rPr>
        <w:t>. This policy will be updated to refl</w:t>
      </w:r>
      <w:r w:rsidR="009946C4">
        <w:rPr>
          <w:sz w:val="24"/>
        </w:rPr>
        <w:t>ect such changes in the future.</w:t>
      </w:r>
      <w:bookmarkStart w:id="0" w:name="_GoBack"/>
      <w:bookmarkEnd w:id="0"/>
    </w:p>
    <w:p w14:paraId="0CBC1A0E" w14:textId="77777777" w:rsidR="00C4194D" w:rsidRPr="000B1009" w:rsidRDefault="00C4194D">
      <w:pPr>
        <w:rPr>
          <w:sz w:val="24"/>
        </w:rPr>
      </w:pPr>
    </w:p>
    <w:sectPr w:rsidR="00C4194D" w:rsidRPr="000B10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16A59"/>
    <w:multiLevelType w:val="hybridMultilevel"/>
    <w:tmpl w:val="EF44AF70"/>
    <w:lvl w:ilvl="0" w:tplc="7C9C058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9114D7"/>
    <w:multiLevelType w:val="hybridMultilevel"/>
    <w:tmpl w:val="3D5AF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1647CF"/>
    <w:multiLevelType w:val="hybridMultilevel"/>
    <w:tmpl w:val="33C438F8"/>
    <w:lvl w:ilvl="0" w:tplc="7C9C058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CE66AB"/>
    <w:multiLevelType w:val="hybridMultilevel"/>
    <w:tmpl w:val="F282F9EE"/>
    <w:lvl w:ilvl="0" w:tplc="7C9C058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activeWritingStyle w:appName="MSWord" w:lang="en-US" w:vendorID="64" w:dllVersion="131078" w:nlCheck="1" w:checkStyle="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6AE"/>
    <w:rsid w:val="0000759C"/>
    <w:rsid w:val="00011750"/>
    <w:rsid w:val="000215D5"/>
    <w:rsid w:val="000317ED"/>
    <w:rsid w:val="000727EB"/>
    <w:rsid w:val="000B1009"/>
    <w:rsid w:val="000B474C"/>
    <w:rsid w:val="000C25E5"/>
    <w:rsid w:val="000C467A"/>
    <w:rsid w:val="000C59C7"/>
    <w:rsid w:val="000F39F1"/>
    <w:rsid w:val="00113888"/>
    <w:rsid w:val="00157193"/>
    <w:rsid w:val="00183140"/>
    <w:rsid w:val="00191A53"/>
    <w:rsid w:val="00235F82"/>
    <w:rsid w:val="002759FB"/>
    <w:rsid w:val="0027632F"/>
    <w:rsid w:val="002976AE"/>
    <w:rsid w:val="002B39DC"/>
    <w:rsid w:val="002D05ED"/>
    <w:rsid w:val="002D070D"/>
    <w:rsid w:val="002E5E34"/>
    <w:rsid w:val="0031674F"/>
    <w:rsid w:val="00321B45"/>
    <w:rsid w:val="003645BA"/>
    <w:rsid w:val="003813E6"/>
    <w:rsid w:val="00395E65"/>
    <w:rsid w:val="003D58ED"/>
    <w:rsid w:val="003F10E2"/>
    <w:rsid w:val="004341B6"/>
    <w:rsid w:val="0044025F"/>
    <w:rsid w:val="00493A10"/>
    <w:rsid w:val="004A30DC"/>
    <w:rsid w:val="00524FFF"/>
    <w:rsid w:val="0053599C"/>
    <w:rsid w:val="005C1DA8"/>
    <w:rsid w:val="005C26D3"/>
    <w:rsid w:val="00631EBF"/>
    <w:rsid w:val="00675FCD"/>
    <w:rsid w:val="00682BC0"/>
    <w:rsid w:val="006B2633"/>
    <w:rsid w:val="006B3DCB"/>
    <w:rsid w:val="006B6BE3"/>
    <w:rsid w:val="006E66B9"/>
    <w:rsid w:val="006F4544"/>
    <w:rsid w:val="006F738A"/>
    <w:rsid w:val="007005C6"/>
    <w:rsid w:val="007B73FE"/>
    <w:rsid w:val="007C115B"/>
    <w:rsid w:val="007E1971"/>
    <w:rsid w:val="007F40D6"/>
    <w:rsid w:val="008115BB"/>
    <w:rsid w:val="00817E89"/>
    <w:rsid w:val="00834C50"/>
    <w:rsid w:val="0085477E"/>
    <w:rsid w:val="00855BE8"/>
    <w:rsid w:val="0089337C"/>
    <w:rsid w:val="008A5202"/>
    <w:rsid w:val="008F44B0"/>
    <w:rsid w:val="008F566E"/>
    <w:rsid w:val="009127DD"/>
    <w:rsid w:val="00944234"/>
    <w:rsid w:val="00964DDB"/>
    <w:rsid w:val="009662AF"/>
    <w:rsid w:val="009946C4"/>
    <w:rsid w:val="009A185E"/>
    <w:rsid w:val="009A3442"/>
    <w:rsid w:val="009C4A89"/>
    <w:rsid w:val="00A045DB"/>
    <w:rsid w:val="00A127BA"/>
    <w:rsid w:val="00A153CF"/>
    <w:rsid w:val="00A41DC7"/>
    <w:rsid w:val="00A57D0D"/>
    <w:rsid w:val="00A61D9C"/>
    <w:rsid w:val="00A73AE0"/>
    <w:rsid w:val="00A86F26"/>
    <w:rsid w:val="00AB1EF7"/>
    <w:rsid w:val="00AD4CC2"/>
    <w:rsid w:val="00B41F9E"/>
    <w:rsid w:val="00B928F5"/>
    <w:rsid w:val="00B93229"/>
    <w:rsid w:val="00BE0577"/>
    <w:rsid w:val="00C05A70"/>
    <w:rsid w:val="00C12BB5"/>
    <w:rsid w:val="00C4194D"/>
    <w:rsid w:val="00C66FE0"/>
    <w:rsid w:val="00C81380"/>
    <w:rsid w:val="00C92C58"/>
    <w:rsid w:val="00CA613B"/>
    <w:rsid w:val="00CB013C"/>
    <w:rsid w:val="00CB4CBD"/>
    <w:rsid w:val="00D01A20"/>
    <w:rsid w:val="00D60559"/>
    <w:rsid w:val="00D733A6"/>
    <w:rsid w:val="00DB30BC"/>
    <w:rsid w:val="00DD584B"/>
    <w:rsid w:val="00DD70D7"/>
    <w:rsid w:val="00DF388B"/>
    <w:rsid w:val="00DF7C59"/>
    <w:rsid w:val="00E03B37"/>
    <w:rsid w:val="00E33E78"/>
    <w:rsid w:val="00E457CE"/>
    <w:rsid w:val="00E71DFC"/>
    <w:rsid w:val="00EA148F"/>
    <w:rsid w:val="00EA176C"/>
    <w:rsid w:val="00ED7741"/>
    <w:rsid w:val="00EF6A46"/>
    <w:rsid w:val="00F60E71"/>
    <w:rsid w:val="00F62A5F"/>
    <w:rsid w:val="00F72D4C"/>
    <w:rsid w:val="00F915FD"/>
    <w:rsid w:val="00FE2090"/>
    <w:rsid w:val="00FF7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DAF0E"/>
  <w15:docId w15:val="{5F9AF996-F241-4F92-9E4E-2F7BEA653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33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37C"/>
    <w:rPr>
      <w:rFonts w:ascii="Segoe UI" w:hAnsi="Segoe UI" w:cs="Segoe UI"/>
      <w:sz w:val="18"/>
      <w:szCs w:val="18"/>
    </w:rPr>
  </w:style>
  <w:style w:type="paragraph" w:styleId="ListParagraph">
    <w:name w:val="List Paragraph"/>
    <w:basedOn w:val="Normal"/>
    <w:uiPriority w:val="34"/>
    <w:qFormat/>
    <w:rsid w:val="00C4194D"/>
    <w:pPr>
      <w:ind w:left="720"/>
      <w:contextualSpacing/>
    </w:pPr>
  </w:style>
  <w:style w:type="character" w:styleId="CommentReference">
    <w:name w:val="annotation reference"/>
    <w:basedOn w:val="DefaultParagraphFont"/>
    <w:uiPriority w:val="99"/>
    <w:semiHidden/>
    <w:unhideWhenUsed/>
    <w:rsid w:val="00A153CF"/>
    <w:rPr>
      <w:sz w:val="16"/>
      <w:szCs w:val="16"/>
    </w:rPr>
  </w:style>
  <w:style w:type="paragraph" w:styleId="CommentText">
    <w:name w:val="annotation text"/>
    <w:basedOn w:val="Normal"/>
    <w:link w:val="CommentTextChar"/>
    <w:uiPriority w:val="99"/>
    <w:unhideWhenUsed/>
    <w:rsid w:val="00A153CF"/>
    <w:pPr>
      <w:spacing w:line="240" w:lineRule="auto"/>
    </w:pPr>
    <w:rPr>
      <w:sz w:val="20"/>
      <w:szCs w:val="20"/>
    </w:rPr>
  </w:style>
  <w:style w:type="character" w:customStyle="1" w:styleId="CommentTextChar">
    <w:name w:val="Comment Text Char"/>
    <w:basedOn w:val="DefaultParagraphFont"/>
    <w:link w:val="CommentText"/>
    <w:uiPriority w:val="99"/>
    <w:rsid w:val="00A153CF"/>
    <w:rPr>
      <w:sz w:val="20"/>
      <w:szCs w:val="20"/>
    </w:rPr>
  </w:style>
  <w:style w:type="paragraph" w:styleId="CommentSubject">
    <w:name w:val="annotation subject"/>
    <w:basedOn w:val="CommentText"/>
    <w:next w:val="CommentText"/>
    <w:link w:val="CommentSubjectChar"/>
    <w:uiPriority w:val="99"/>
    <w:semiHidden/>
    <w:unhideWhenUsed/>
    <w:rsid w:val="00A153CF"/>
    <w:rPr>
      <w:b/>
      <w:bCs/>
    </w:rPr>
  </w:style>
  <w:style w:type="character" w:customStyle="1" w:styleId="CommentSubjectChar">
    <w:name w:val="Comment Subject Char"/>
    <w:basedOn w:val="CommentTextChar"/>
    <w:link w:val="CommentSubject"/>
    <w:uiPriority w:val="99"/>
    <w:semiHidden/>
    <w:rsid w:val="00A153CF"/>
    <w:rPr>
      <w:b/>
      <w:bCs/>
      <w:sz w:val="20"/>
      <w:szCs w:val="20"/>
    </w:rPr>
  </w:style>
  <w:style w:type="character" w:styleId="Hyperlink">
    <w:name w:val="Hyperlink"/>
    <w:basedOn w:val="DefaultParagraphFont"/>
    <w:uiPriority w:val="99"/>
    <w:unhideWhenUsed/>
    <w:rsid w:val="009127DD"/>
    <w:rPr>
      <w:color w:val="0563C1" w:themeColor="hyperlink"/>
      <w:u w:val="single"/>
    </w:rPr>
  </w:style>
  <w:style w:type="paragraph" w:styleId="Revision">
    <w:name w:val="Revision"/>
    <w:hidden/>
    <w:uiPriority w:val="99"/>
    <w:semiHidden/>
    <w:rsid w:val="00A57D0D"/>
    <w:pPr>
      <w:spacing w:after="0" w:line="240" w:lineRule="auto"/>
    </w:pPr>
  </w:style>
  <w:style w:type="table" w:customStyle="1" w:styleId="TableGrid">
    <w:name w:val="TableGrid"/>
    <w:rsid w:val="0085477E"/>
    <w:pPr>
      <w:spacing w:after="0" w:line="240" w:lineRule="auto"/>
    </w:pPr>
    <w:rPr>
      <w:rFonts w:eastAsiaTheme="minorEastAsia"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4010359">
      <w:bodyDiv w:val="1"/>
      <w:marLeft w:val="0"/>
      <w:marRight w:val="0"/>
      <w:marTop w:val="0"/>
      <w:marBottom w:val="0"/>
      <w:divBdr>
        <w:top w:val="none" w:sz="0" w:space="0" w:color="auto"/>
        <w:left w:val="none" w:sz="0" w:space="0" w:color="auto"/>
        <w:bottom w:val="none" w:sz="0" w:space="0" w:color="auto"/>
        <w:right w:val="none" w:sz="0" w:space="0" w:color="auto"/>
      </w:divBdr>
      <w:divsChild>
        <w:div w:id="1464423846">
          <w:marLeft w:val="0"/>
          <w:marRight w:val="0"/>
          <w:marTop w:val="0"/>
          <w:marBottom w:val="0"/>
          <w:divBdr>
            <w:top w:val="none" w:sz="0" w:space="0" w:color="auto"/>
            <w:left w:val="none" w:sz="0" w:space="0" w:color="auto"/>
            <w:bottom w:val="none" w:sz="0" w:space="0" w:color="auto"/>
            <w:right w:val="none" w:sz="0" w:space="0" w:color="auto"/>
          </w:divBdr>
          <w:divsChild>
            <w:div w:id="857277169">
              <w:marLeft w:val="0"/>
              <w:marRight w:val="0"/>
              <w:marTop w:val="0"/>
              <w:marBottom w:val="0"/>
              <w:divBdr>
                <w:top w:val="none" w:sz="0" w:space="0" w:color="auto"/>
                <w:left w:val="none" w:sz="0" w:space="0" w:color="auto"/>
                <w:bottom w:val="none" w:sz="0" w:space="0" w:color="auto"/>
                <w:right w:val="none" w:sz="0" w:space="0" w:color="auto"/>
              </w:divBdr>
              <w:divsChild>
                <w:div w:id="1917282112">
                  <w:marLeft w:val="0"/>
                  <w:marRight w:val="0"/>
                  <w:marTop w:val="0"/>
                  <w:marBottom w:val="0"/>
                  <w:divBdr>
                    <w:top w:val="none" w:sz="0" w:space="0" w:color="auto"/>
                    <w:left w:val="none" w:sz="0" w:space="0" w:color="auto"/>
                    <w:bottom w:val="none" w:sz="0" w:space="0" w:color="auto"/>
                    <w:right w:val="none" w:sz="0" w:space="0" w:color="auto"/>
                  </w:divBdr>
                  <w:divsChild>
                    <w:div w:id="1205868925">
                      <w:marLeft w:val="0"/>
                      <w:marRight w:val="0"/>
                      <w:marTop w:val="0"/>
                      <w:marBottom w:val="0"/>
                      <w:divBdr>
                        <w:top w:val="none" w:sz="0" w:space="0" w:color="auto"/>
                        <w:left w:val="none" w:sz="0" w:space="0" w:color="auto"/>
                        <w:bottom w:val="none" w:sz="0" w:space="0" w:color="auto"/>
                        <w:right w:val="none" w:sz="0" w:space="0" w:color="auto"/>
                      </w:divBdr>
                      <w:divsChild>
                        <w:div w:id="992682889">
                          <w:marLeft w:val="0"/>
                          <w:marRight w:val="0"/>
                          <w:marTop w:val="0"/>
                          <w:marBottom w:val="0"/>
                          <w:divBdr>
                            <w:top w:val="none" w:sz="0" w:space="0" w:color="auto"/>
                            <w:left w:val="none" w:sz="0" w:space="0" w:color="auto"/>
                            <w:bottom w:val="none" w:sz="0" w:space="0" w:color="auto"/>
                            <w:right w:val="none" w:sz="0" w:space="0" w:color="auto"/>
                          </w:divBdr>
                          <w:divsChild>
                            <w:div w:id="2084138073">
                              <w:marLeft w:val="0"/>
                              <w:marRight w:val="0"/>
                              <w:marTop w:val="0"/>
                              <w:marBottom w:val="0"/>
                              <w:divBdr>
                                <w:top w:val="none" w:sz="0" w:space="0" w:color="auto"/>
                                <w:left w:val="none" w:sz="0" w:space="0" w:color="auto"/>
                                <w:bottom w:val="none" w:sz="0" w:space="0" w:color="auto"/>
                                <w:right w:val="none" w:sz="0" w:space="0" w:color="auto"/>
                              </w:divBdr>
                              <w:divsChild>
                                <w:div w:id="634679237">
                                  <w:marLeft w:val="0"/>
                                  <w:marRight w:val="0"/>
                                  <w:marTop w:val="0"/>
                                  <w:marBottom w:val="0"/>
                                  <w:divBdr>
                                    <w:top w:val="none" w:sz="0" w:space="0" w:color="auto"/>
                                    <w:left w:val="none" w:sz="0" w:space="0" w:color="auto"/>
                                    <w:bottom w:val="none" w:sz="0" w:space="0" w:color="auto"/>
                                    <w:right w:val="none" w:sz="0" w:space="0" w:color="auto"/>
                                  </w:divBdr>
                                  <w:divsChild>
                                    <w:div w:id="1955017649">
                                      <w:marLeft w:val="0"/>
                                      <w:marRight w:val="0"/>
                                      <w:marTop w:val="0"/>
                                      <w:marBottom w:val="0"/>
                                      <w:divBdr>
                                        <w:top w:val="none" w:sz="0" w:space="0" w:color="auto"/>
                                        <w:left w:val="none" w:sz="0" w:space="0" w:color="auto"/>
                                        <w:bottom w:val="none" w:sz="0" w:space="0" w:color="auto"/>
                                        <w:right w:val="none" w:sz="0" w:space="0" w:color="auto"/>
                                      </w:divBdr>
                                      <w:divsChild>
                                        <w:div w:id="10377705">
                                          <w:marLeft w:val="0"/>
                                          <w:marRight w:val="0"/>
                                          <w:marTop w:val="0"/>
                                          <w:marBottom w:val="0"/>
                                          <w:divBdr>
                                            <w:top w:val="none" w:sz="0" w:space="0" w:color="auto"/>
                                            <w:left w:val="none" w:sz="0" w:space="0" w:color="auto"/>
                                            <w:bottom w:val="none" w:sz="0" w:space="0" w:color="auto"/>
                                            <w:right w:val="none" w:sz="0" w:space="0" w:color="auto"/>
                                          </w:divBdr>
                                          <w:divsChild>
                                            <w:div w:id="1591620368">
                                              <w:marLeft w:val="0"/>
                                              <w:marRight w:val="0"/>
                                              <w:marTop w:val="0"/>
                                              <w:marBottom w:val="0"/>
                                              <w:divBdr>
                                                <w:top w:val="single" w:sz="12" w:space="2" w:color="FFFFCC"/>
                                                <w:left w:val="single" w:sz="12" w:space="2" w:color="FFFFCC"/>
                                                <w:bottom w:val="single" w:sz="12" w:space="2" w:color="FFFFCC"/>
                                                <w:right w:val="single" w:sz="12" w:space="0" w:color="FFFFCC"/>
                                              </w:divBdr>
                                              <w:divsChild>
                                                <w:div w:id="546262951">
                                                  <w:marLeft w:val="0"/>
                                                  <w:marRight w:val="0"/>
                                                  <w:marTop w:val="0"/>
                                                  <w:marBottom w:val="0"/>
                                                  <w:divBdr>
                                                    <w:top w:val="none" w:sz="0" w:space="0" w:color="auto"/>
                                                    <w:left w:val="none" w:sz="0" w:space="0" w:color="auto"/>
                                                    <w:bottom w:val="none" w:sz="0" w:space="0" w:color="auto"/>
                                                    <w:right w:val="none" w:sz="0" w:space="0" w:color="auto"/>
                                                  </w:divBdr>
                                                  <w:divsChild>
                                                    <w:div w:id="1529948027">
                                                      <w:marLeft w:val="0"/>
                                                      <w:marRight w:val="0"/>
                                                      <w:marTop w:val="0"/>
                                                      <w:marBottom w:val="0"/>
                                                      <w:divBdr>
                                                        <w:top w:val="none" w:sz="0" w:space="0" w:color="auto"/>
                                                        <w:left w:val="none" w:sz="0" w:space="0" w:color="auto"/>
                                                        <w:bottom w:val="none" w:sz="0" w:space="0" w:color="auto"/>
                                                        <w:right w:val="none" w:sz="0" w:space="0" w:color="auto"/>
                                                      </w:divBdr>
                                                      <w:divsChild>
                                                        <w:div w:id="407508842">
                                                          <w:marLeft w:val="0"/>
                                                          <w:marRight w:val="0"/>
                                                          <w:marTop w:val="0"/>
                                                          <w:marBottom w:val="0"/>
                                                          <w:divBdr>
                                                            <w:top w:val="none" w:sz="0" w:space="0" w:color="auto"/>
                                                            <w:left w:val="none" w:sz="0" w:space="0" w:color="auto"/>
                                                            <w:bottom w:val="none" w:sz="0" w:space="0" w:color="auto"/>
                                                            <w:right w:val="none" w:sz="0" w:space="0" w:color="auto"/>
                                                          </w:divBdr>
                                                          <w:divsChild>
                                                            <w:div w:id="234315443">
                                                              <w:marLeft w:val="0"/>
                                                              <w:marRight w:val="0"/>
                                                              <w:marTop w:val="0"/>
                                                              <w:marBottom w:val="0"/>
                                                              <w:divBdr>
                                                                <w:top w:val="none" w:sz="0" w:space="0" w:color="auto"/>
                                                                <w:left w:val="none" w:sz="0" w:space="0" w:color="auto"/>
                                                                <w:bottom w:val="none" w:sz="0" w:space="0" w:color="auto"/>
                                                                <w:right w:val="none" w:sz="0" w:space="0" w:color="auto"/>
                                                              </w:divBdr>
                                                              <w:divsChild>
                                                                <w:div w:id="1382317585">
                                                                  <w:marLeft w:val="0"/>
                                                                  <w:marRight w:val="0"/>
                                                                  <w:marTop w:val="0"/>
                                                                  <w:marBottom w:val="0"/>
                                                                  <w:divBdr>
                                                                    <w:top w:val="none" w:sz="0" w:space="0" w:color="auto"/>
                                                                    <w:left w:val="none" w:sz="0" w:space="0" w:color="auto"/>
                                                                    <w:bottom w:val="none" w:sz="0" w:space="0" w:color="auto"/>
                                                                    <w:right w:val="none" w:sz="0" w:space="0" w:color="auto"/>
                                                                  </w:divBdr>
                                                                  <w:divsChild>
                                                                    <w:div w:id="1594121541">
                                                                      <w:marLeft w:val="0"/>
                                                                      <w:marRight w:val="0"/>
                                                                      <w:marTop w:val="0"/>
                                                                      <w:marBottom w:val="0"/>
                                                                      <w:divBdr>
                                                                        <w:top w:val="none" w:sz="0" w:space="0" w:color="auto"/>
                                                                        <w:left w:val="none" w:sz="0" w:space="0" w:color="auto"/>
                                                                        <w:bottom w:val="none" w:sz="0" w:space="0" w:color="auto"/>
                                                                        <w:right w:val="none" w:sz="0" w:space="0" w:color="auto"/>
                                                                      </w:divBdr>
                                                                      <w:divsChild>
                                                                        <w:div w:id="2131387982">
                                                                          <w:marLeft w:val="0"/>
                                                                          <w:marRight w:val="0"/>
                                                                          <w:marTop w:val="0"/>
                                                                          <w:marBottom w:val="0"/>
                                                                          <w:divBdr>
                                                                            <w:top w:val="none" w:sz="0" w:space="0" w:color="auto"/>
                                                                            <w:left w:val="none" w:sz="0" w:space="0" w:color="auto"/>
                                                                            <w:bottom w:val="none" w:sz="0" w:space="0" w:color="auto"/>
                                                                            <w:right w:val="none" w:sz="0" w:space="0" w:color="auto"/>
                                                                          </w:divBdr>
                                                                          <w:divsChild>
                                                                            <w:div w:id="336884567">
                                                                              <w:marLeft w:val="0"/>
                                                                              <w:marRight w:val="0"/>
                                                                              <w:marTop w:val="0"/>
                                                                              <w:marBottom w:val="0"/>
                                                                              <w:divBdr>
                                                                                <w:top w:val="none" w:sz="0" w:space="0" w:color="auto"/>
                                                                                <w:left w:val="none" w:sz="0" w:space="0" w:color="auto"/>
                                                                                <w:bottom w:val="none" w:sz="0" w:space="0" w:color="auto"/>
                                                                                <w:right w:val="none" w:sz="0" w:space="0" w:color="auto"/>
                                                                              </w:divBdr>
                                                                              <w:divsChild>
                                                                                <w:div w:id="945045082">
                                                                                  <w:marLeft w:val="0"/>
                                                                                  <w:marRight w:val="0"/>
                                                                                  <w:marTop w:val="0"/>
                                                                                  <w:marBottom w:val="0"/>
                                                                                  <w:divBdr>
                                                                                    <w:top w:val="none" w:sz="0" w:space="0" w:color="auto"/>
                                                                                    <w:left w:val="none" w:sz="0" w:space="0" w:color="auto"/>
                                                                                    <w:bottom w:val="none" w:sz="0" w:space="0" w:color="auto"/>
                                                                                    <w:right w:val="none" w:sz="0" w:space="0" w:color="auto"/>
                                                                                  </w:divBdr>
                                                                                  <w:divsChild>
                                                                                    <w:div w:id="1862624578">
                                                                                      <w:marLeft w:val="0"/>
                                                                                      <w:marRight w:val="0"/>
                                                                                      <w:marTop w:val="0"/>
                                                                                      <w:marBottom w:val="0"/>
                                                                                      <w:divBdr>
                                                                                        <w:top w:val="none" w:sz="0" w:space="0" w:color="auto"/>
                                                                                        <w:left w:val="none" w:sz="0" w:space="0" w:color="auto"/>
                                                                                        <w:bottom w:val="none" w:sz="0" w:space="0" w:color="auto"/>
                                                                                        <w:right w:val="none" w:sz="0" w:space="0" w:color="auto"/>
                                                                                      </w:divBdr>
                                                                                      <w:divsChild>
                                                                                        <w:div w:id="402678907">
                                                                                          <w:marLeft w:val="0"/>
                                                                                          <w:marRight w:val="120"/>
                                                                                          <w:marTop w:val="0"/>
                                                                                          <w:marBottom w:val="150"/>
                                                                                          <w:divBdr>
                                                                                            <w:top w:val="single" w:sz="2" w:space="0" w:color="EFEFEF"/>
                                                                                            <w:left w:val="single" w:sz="6" w:space="0" w:color="EFEFEF"/>
                                                                                            <w:bottom w:val="single" w:sz="6" w:space="0" w:color="E2E2E2"/>
                                                                                            <w:right w:val="single" w:sz="6" w:space="0" w:color="EFEFEF"/>
                                                                                          </w:divBdr>
                                                                                          <w:divsChild>
                                                                                            <w:div w:id="374043343">
                                                                                              <w:marLeft w:val="0"/>
                                                                                              <w:marRight w:val="0"/>
                                                                                              <w:marTop w:val="0"/>
                                                                                              <w:marBottom w:val="0"/>
                                                                                              <w:divBdr>
                                                                                                <w:top w:val="none" w:sz="0" w:space="0" w:color="auto"/>
                                                                                                <w:left w:val="none" w:sz="0" w:space="0" w:color="auto"/>
                                                                                                <w:bottom w:val="none" w:sz="0" w:space="0" w:color="auto"/>
                                                                                                <w:right w:val="none" w:sz="0" w:space="0" w:color="auto"/>
                                                                                              </w:divBdr>
                                                                                              <w:divsChild>
                                                                                                <w:div w:id="79379080">
                                                                                                  <w:marLeft w:val="0"/>
                                                                                                  <w:marRight w:val="0"/>
                                                                                                  <w:marTop w:val="0"/>
                                                                                                  <w:marBottom w:val="0"/>
                                                                                                  <w:divBdr>
                                                                                                    <w:top w:val="none" w:sz="0" w:space="0" w:color="auto"/>
                                                                                                    <w:left w:val="none" w:sz="0" w:space="0" w:color="auto"/>
                                                                                                    <w:bottom w:val="none" w:sz="0" w:space="0" w:color="auto"/>
                                                                                                    <w:right w:val="none" w:sz="0" w:space="0" w:color="auto"/>
                                                                                                  </w:divBdr>
                                                                                                  <w:divsChild>
                                                                                                    <w:div w:id="792090220">
                                                                                                      <w:marLeft w:val="0"/>
                                                                                                      <w:marRight w:val="0"/>
                                                                                                      <w:marTop w:val="0"/>
                                                                                                      <w:marBottom w:val="0"/>
                                                                                                      <w:divBdr>
                                                                                                        <w:top w:val="none" w:sz="0" w:space="0" w:color="auto"/>
                                                                                                        <w:left w:val="none" w:sz="0" w:space="0" w:color="auto"/>
                                                                                                        <w:bottom w:val="none" w:sz="0" w:space="0" w:color="auto"/>
                                                                                                        <w:right w:val="none" w:sz="0" w:space="0" w:color="auto"/>
                                                                                                      </w:divBdr>
                                                                                                      <w:divsChild>
                                                                                                        <w:div w:id="1465661665">
                                                                                                          <w:marLeft w:val="0"/>
                                                                                                          <w:marRight w:val="0"/>
                                                                                                          <w:marTop w:val="0"/>
                                                                                                          <w:marBottom w:val="0"/>
                                                                                                          <w:divBdr>
                                                                                                            <w:top w:val="none" w:sz="0" w:space="0" w:color="auto"/>
                                                                                                            <w:left w:val="none" w:sz="0" w:space="0" w:color="auto"/>
                                                                                                            <w:bottom w:val="none" w:sz="0" w:space="0" w:color="auto"/>
                                                                                                            <w:right w:val="none" w:sz="0" w:space="0" w:color="auto"/>
                                                                                                          </w:divBdr>
                                                                                                          <w:divsChild>
                                                                                                            <w:div w:id="664629812">
                                                                                                              <w:marLeft w:val="0"/>
                                                                                                              <w:marRight w:val="0"/>
                                                                                                              <w:marTop w:val="0"/>
                                                                                                              <w:marBottom w:val="0"/>
                                                                                                              <w:divBdr>
                                                                                                                <w:top w:val="none" w:sz="0" w:space="0" w:color="auto"/>
                                                                                                                <w:left w:val="none" w:sz="0" w:space="0" w:color="auto"/>
                                                                                                                <w:bottom w:val="none" w:sz="0" w:space="0" w:color="auto"/>
                                                                                                                <w:right w:val="none" w:sz="0" w:space="0" w:color="auto"/>
                                                                                                              </w:divBdr>
                                                                                                              <w:divsChild>
                                                                                                                <w:div w:id="1735541529">
                                                                                                                  <w:marLeft w:val="0"/>
                                                                                                                  <w:marRight w:val="0"/>
                                                                                                                  <w:marTop w:val="0"/>
                                                                                                                  <w:marBottom w:val="0"/>
                                                                                                                  <w:divBdr>
                                                                                                                    <w:top w:val="single" w:sz="2" w:space="4" w:color="D8D8D8"/>
                                                                                                                    <w:left w:val="single" w:sz="2" w:space="0" w:color="D8D8D8"/>
                                                                                                                    <w:bottom w:val="single" w:sz="2" w:space="4" w:color="D8D8D8"/>
                                                                                                                    <w:right w:val="single" w:sz="2" w:space="0" w:color="D8D8D8"/>
                                                                                                                  </w:divBdr>
                                                                                                                  <w:divsChild>
                                                                                                                    <w:div w:id="1333796128">
                                                                                                                      <w:marLeft w:val="225"/>
                                                                                                                      <w:marRight w:val="225"/>
                                                                                                                      <w:marTop w:val="75"/>
                                                                                                                      <w:marBottom w:val="75"/>
                                                                                                                      <w:divBdr>
                                                                                                                        <w:top w:val="none" w:sz="0" w:space="0" w:color="auto"/>
                                                                                                                        <w:left w:val="none" w:sz="0" w:space="0" w:color="auto"/>
                                                                                                                        <w:bottom w:val="none" w:sz="0" w:space="0" w:color="auto"/>
                                                                                                                        <w:right w:val="none" w:sz="0" w:space="0" w:color="auto"/>
                                                                                                                      </w:divBdr>
                                                                                                                      <w:divsChild>
                                                                                                                        <w:div w:id="292173857">
                                                                                                                          <w:marLeft w:val="0"/>
                                                                                                                          <w:marRight w:val="0"/>
                                                                                                                          <w:marTop w:val="0"/>
                                                                                                                          <w:marBottom w:val="0"/>
                                                                                                                          <w:divBdr>
                                                                                                                            <w:top w:val="single" w:sz="6" w:space="0" w:color="auto"/>
                                                                                                                            <w:left w:val="single" w:sz="6" w:space="0" w:color="auto"/>
                                                                                                                            <w:bottom w:val="single" w:sz="6" w:space="0" w:color="auto"/>
                                                                                                                            <w:right w:val="single" w:sz="6" w:space="0" w:color="auto"/>
                                                                                                                          </w:divBdr>
                                                                                                                          <w:divsChild>
                                                                                                                            <w:div w:id="2142647437">
                                                                                                                              <w:marLeft w:val="0"/>
                                                                                                                              <w:marRight w:val="0"/>
                                                                                                                              <w:marTop w:val="0"/>
                                                                                                                              <w:marBottom w:val="0"/>
                                                                                                                              <w:divBdr>
                                                                                                                                <w:top w:val="none" w:sz="0" w:space="0" w:color="auto"/>
                                                                                                                                <w:left w:val="none" w:sz="0" w:space="0" w:color="auto"/>
                                                                                                                                <w:bottom w:val="none" w:sz="0" w:space="0" w:color="auto"/>
                                                                                                                                <w:right w:val="none" w:sz="0" w:space="0" w:color="auto"/>
                                                                                                                              </w:divBdr>
                                                                                                                              <w:divsChild>
                                                                                                                                <w:div w:id="1280990321">
                                                                                                                                  <w:marLeft w:val="0"/>
                                                                                                                                  <w:marRight w:val="0"/>
                                                                                                                                  <w:marTop w:val="0"/>
                                                                                                                                  <w:marBottom w:val="0"/>
                                                                                                                                  <w:divBdr>
                                                                                                                                    <w:top w:val="none" w:sz="0" w:space="0" w:color="auto"/>
                                                                                                                                    <w:left w:val="none" w:sz="0" w:space="0" w:color="auto"/>
                                                                                                                                    <w:bottom w:val="none" w:sz="0" w:space="0" w:color="auto"/>
                                                                                                                                    <w:right w:val="none" w:sz="0" w:space="0" w:color="auto"/>
                                                                                                                                  </w:divBdr>
                                                                                                                                  <w:divsChild>
                                                                                                                                    <w:div w:id="8855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1017</Words>
  <Characters>5799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Small Business Administration</Company>
  <LinksUpToDate>false</LinksUpToDate>
  <CharactersWithSpaces>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St. Cyr</dc:creator>
  <cp:lastModifiedBy>Robert St. Cyr</cp:lastModifiedBy>
  <cp:revision>8</cp:revision>
  <dcterms:created xsi:type="dcterms:W3CDTF">2016-10-25T18:32:00Z</dcterms:created>
  <dcterms:modified xsi:type="dcterms:W3CDTF">2016-10-25T18:44:00Z</dcterms:modified>
</cp:coreProperties>
</file>